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8F" w:rsidRDefault="00C8648F" w:rsidP="008C4328">
      <w:pPr>
        <w:pStyle w:val="2"/>
        <w:rPr>
          <w:sz w:val="18"/>
          <w:szCs w:val="18"/>
        </w:rPr>
      </w:pPr>
    </w:p>
    <w:p w:rsidR="002A689F" w:rsidRPr="0025756A" w:rsidRDefault="002A689F" w:rsidP="003A7D04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2B0E75" w:rsidRPr="00C4361A" w:rsidRDefault="002A689F" w:rsidP="002A689F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 w:rsidR="003B19F1">
        <w:rPr>
          <w:sz w:val="20"/>
          <w:szCs w:val="20"/>
          <w:lang w:val="uk-UA"/>
        </w:rPr>
        <w:t xml:space="preserve">Інституту післядипломної освіти </w:t>
      </w:r>
    </w:p>
    <w:p w:rsidR="003B19F1" w:rsidRDefault="003B19F1" w:rsidP="002A689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="002A689F" w:rsidRPr="0025756A">
        <w:rPr>
          <w:sz w:val="20"/>
          <w:szCs w:val="20"/>
          <w:lang w:val="uk-UA"/>
        </w:rPr>
        <w:t xml:space="preserve"> 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="00DC6D25"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2A689F" w:rsidRPr="003533B0" w:rsidRDefault="002A689F" w:rsidP="003533B0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>
        <w:rPr>
          <w:sz w:val="20"/>
          <w:szCs w:val="20"/>
          <w:lang w:val="uk-UA"/>
        </w:rPr>
        <w:t>1</w:t>
      </w:r>
      <w:r w:rsidR="00804E0D" w:rsidRPr="00C4361A">
        <w:rPr>
          <w:sz w:val="20"/>
          <w:szCs w:val="20"/>
        </w:rPr>
        <w:t>6</w:t>
      </w:r>
      <w:r w:rsidR="00DC6D25"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2B0E75" w:rsidRPr="003A7D04" w:rsidRDefault="00DC6D25" w:rsidP="002A689F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="002A689F" w:rsidRPr="0025756A">
        <w:rPr>
          <w:sz w:val="20"/>
          <w:szCs w:val="20"/>
          <w:lang w:val="uk-UA"/>
        </w:rPr>
        <w:t xml:space="preserve"> процесу для слухачів </w:t>
      </w:r>
      <w:r w:rsidR="00BD6F20" w:rsidRPr="00C4361A">
        <w:rPr>
          <w:sz w:val="20"/>
          <w:szCs w:val="20"/>
        </w:rPr>
        <w:t>3</w:t>
      </w:r>
      <w:r w:rsidR="003A7D04" w:rsidRPr="003A7D04">
        <w:rPr>
          <w:sz w:val="20"/>
          <w:szCs w:val="20"/>
        </w:rPr>
        <w:t xml:space="preserve"> </w:t>
      </w:r>
      <w:r w:rsidR="002A689F" w:rsidRPr="0025756A">
        <w:rPr>
          <w:sz w:val="20"/>
          <w:szCs w:val="20"/>
          <w:lang w:val="uk-UA"/>
        </w:rPr>
        <w:t xml:space="preserve">курсу </w:t>
      </w:r>
    </w:p>
    <w:p w:rsidR="002A689F" w:rsidRDefault="002A689F" w:rsidP="002B0E75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="002B0E75" w:rsidRPr="002B0E75">
        <w:rPr>
          <w:sz w:val="20"/>
          <w:szCs w:val="20"/>
        </w:rPr>
        <w:t xml:space="preserve"> (</w:t>
      </w:r>
      <w:r w:rsidR="002B0E75">
        <w:rPr>
          <w:sz w:val="20"/>
          <w:szCs w:val="20"/>
          <w:lang w:val="uk-UA"/>
        </w:rPr>
        <w:t>відділення</w:t>
      </w:r>
      <w:r w:rsidR="002B0E75"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 w:rsidR="002B0E75"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2B0E75" w:rsidRPr="002B0E75" w:rsidRDefault="002B0E75" w:rsidP="002B0E75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2A689F" w:rsidRPr="0025756A" w:rsidRDefault="002A689F" w:rsidP="002A689F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 w:rsidR="00B503DA">
        <w:rPr>
          <w:b/>
          <w:sz w:val="20"/>
          <w:szCs w:val="20"/>
          <w:lang w:val="uk-UA"/>
        </w:rPr>
        <w:t>журналістика</w:t>
      </w:r>
      <w:r w:rsidR="00DC6D25">
        <w:rPr>
          <w:b/>
          <w:sz w:val="20"/>
          <w:szCs w:val="20"/>
          <w:lang w:val="uk-UA"/>
        </w:rPr>
        <w:t xml:space="preserve"> (</w:t>
      </w:r>
      <w:r w:rsidRPr="0025756A">
        <w:rPr>
          <w:b/>
          <w:sz w:val="20"/>
          <w:szCs w:val="20"/>
          <w:lang w:val="uk-UA"/>
        </w:rPr>
        <w:t>набір 20</w:t>
      </w:r>
      <w:r w:rsidR="00804D14">
        <w:rPr>
          <w:b/>
          <w:sz w:val="20"/>
          <w:szCs w:val="20"/>
          <w:lang w:val="uk-UA"/>
        </w:rPr>
        <w:t>1</w:t>
      </w:r>
      <w:r w:rsidR="00804E0D" w:rsidRPr="00C4361A">
        <w:rPr>
          <w:b/>
          <w:sz w:val="20"/>
          <w:szCs w:val="20"/>
        </w:rPr>
        <w:t>4</w:t>
      </w:r>
      <w:r w:rsidRPr="0025756A">
        <w:rPr>
          <w:b/>
          <w:sz w:val="20"/>
          <w:szCs w:val="20"/>
          <w:lang w:val="uk-UA"/>
        </w:rPr>
        <w:t xml:space="preserve"> року</w:t>
      </w:r>
      <w:r w:rsidR="00D048FC">
        <w:rPr>
          <w:b/>
          <w:sz w:val="20"/>
          <w:szCs w:val="20"/>
          <w:lang w:val="uk-UA"/>
        </w:rPr>
        <w:t xml:space="preserve">, група </w:t>
      </w:r>
      <w:r w:rsidR="00B503DA">
        <w:rPr>
          <w:b/>
          <w:sz w:val="20"/>
          <w:szCs w:val="20"/>
          <w:lang w:val="uk-UA"/>
        </w:rPr>
        <w:t>Жр</w:t>
      </w:r>
      <w:r w:rsidR="00D048FC">
        <w:rPr>
          <w:b/>
          <w:sz w:val="20"/>
          <w:szCs w:val="20"/>
          <w:lang w:val="uk-UA"/>
        </w:rPr>
        <w:t>-</w:t>
      </w:r>
      <w:r w:rsidR="00BD6F20" w:rsidRPr="00C4361A">
        <w:rPr>
          <w:b/>
          <w:sz w:val="20"/>
          <w:szCs w:val="20"/>
        </w:rPr>
        <w:t>3</w:t>
      </w:r>
      <w:r w:rsidR="00D048FC"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2A689F" w:rsidRPr="001E1603" w:rsidRDefault="002A689F" w:rsidP="002A689F">
      <w:pPr>
        <w:jc w:val="center"/>
        <w:rPr>
          <w:b/>
          <w:sz w:val="20"/>
          <w:szCs w:val="20"/>
          <w:lang w:val="en-US"/>
        </w:rPr>
      </w:pPr>
      <w:r w:rsidRPr="0025756A">
        <w:rPr>
          <w:b/>
          <w:sz w:val="20"/>
          <w:szCs w:val="20"/>
          <w:lang w:val="uk-UA"/>
        </w:rPr>
        <w:t>с</w:t>
      </w:r>
      <w:r w:rsidR="003A7D04">
        <w:rPr>
          <w:b/>
          <w:sz w:val="20"/>
          <w:szCs w:val="20"/>
          <w:lang w:val="uk-UA"/>
        </w:rPr>
        <w:t xml:space="preserve">еместри </w:t>
      </w:r>
      <w:r w:rsidR="00BD6F20">
        <w:rPr>
          <w:b/>
          <w:sz w:val="20"/>
          <w:szCs w:val="20"/>
          <w:lang w:val="en-US"/>
        </w:rPr>
        <w:t>5</w:t>
      </w:r>
      <w:r w:rsidR="003A7D04">
        <w:rPr>
          <w:b/>
          <w:sz w:val="20"/>
          <w:szCs w:val="20"/>
          <w:lang w:val="uk-UA"/>
        </w:rPr>
        <w:t xml:space="preserve">, </w:t>
      </w:r>
      <w:r w:rsidR="00BD6F20">
        <w:rPr>
          <w:b/>
          <w:sz w:val="20"/>
          <w:szCs w:val="20"/>
          <w:lang w:val="en-US"/>
        </w:rPr>
        <w:t>6</w:t>
      </w:r>
    </w:p>
    <w:p w:rsidR="00854EA1" w:rsidRPr="00A63E2F" w:rsidRDefault="00854EA1" w:rsidP="002A689F">
      <w:pPr>
        <w:jc w:val="center"/>
        <w:rPr>
          <w:b/>
          <w:sz w:val="10"/>
          <w:szCs w:val="10"/>
          <w:lang w:val="uk-UA"/>
        </w:rPr>
      </w:pPr>
    </w:p>
    <w:p w:rsidR="002A689F" w:rsidRPr="004502E2" w:rsidRDefault="002A689F" w:rsidP="002A689F">
      <w:pPr>
        <w:jc w:val="center"/>
        <w:rPr>
          <w:b/>
          <w:sz w:val="4"/>
          <w:szCs w:val="4"/>
          <w:lang w:val="uk-UA"/>
        </w:rPr>
      </w:pPr>
    </w:p>
    <w:tbl>
      <w:tblPr>
        <w:tblW w:w="525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3"/>
        <w:gridCol w:w="486"/>
        <w:gridCol w:w="585"/>
        <w:gridCol w:w="470"/>
        <w:gridCol w:w="542"/>
        <w:gridCol w:w="499"/>
        <w:gridCol w:w="585"/>
        <w:gridCol w:w="470"/>
        <w:gridCol w:w="480"/>
        <w:gridCol w:w="256"/>
        <w:gridCol w:w="332"/>
        <w:gridCol w:w="555"/>
        <w:gridCol w:w="512"/>
        <w:gridCol w:w="1511"/>
        <w:gridCol w:w="447"/>
        <w:gridCol w:w="470"/>
        <w:gridCol w:w="240"/>
        <w:gridCol w:w="568"/>
        <w:gridCol w:w="568"/>
        <w:gridCol w:w="565"/>
        <w:gridCol w:w="1196"/>
        <w:gridCol w:w="1659"/>
      </w:tblGrid>
      <w:tr w:rsidR="00DB0F7D" w:rsidRPr="00096650" w:rsidTr="00D310B0">
        <w:trPr>
          <w:trHeight w:val="1060"/>
        </w:trPr>
        <w:tc>
          <w:tcPr>
            <w:tcW w:w="845" w:type="pct"/>
            <w:vMerge w:val="restar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25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38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Види контролю</w:t>
            </w:r>
          </w:p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793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BD6F20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361A">
              <w:rPr>
                <w:b/>
                <w:sz w:val="20"/>
                <w:szCs w:val="20"/>
              </w:rPr>
              <w:t>5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FE653B" w:rsidRPr="004C7A2B" w:rsidRDefault="00914B3A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361A">
              <w:rPr>
                <w:b/>
                <w:sz w:val="20"/>
                <w:szCs w:val="20"/>
              </w:rPr>
              <w:t>1</w:t>
            </w:r>
            <w:r w:rsidR="004C7A2B" w:rsidRPr="00C4361A">
              <w:rPr>
                <w:b/>
                <w:sz w:val="20"/>
                <w:szCs w:val="20"/>
              </w:rPr>
              <w:t>7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>.1</w:t>
            </w:r>
            <w:r w:rsidR="00BD6F20" w:rsidRPr="00C4361A">
              <w:rPr>
                <w:b/>
                <w:sz w:val="20"/>
                <w:szCs w:val="20"/>
              </w:rPr>
              <w:t>0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="00FE653B" w:rsidRPr="004C7A2B">
              <w:rPr>
                <w:sz w:val="20"/>
                <w:szCs w:val="20"/>
                <w:lang w:val="uk-UA"/>
              </w:rPr>
              <w:t>–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D6F20" w:rsidRPr="00C4361A">
              <w:rPr>
                <w:b/>
                <w:sz w:val="20"/>
                <w:szCs w:val="20"/>
              </w:rPr>
              <w:t>0</w:t>
            </w:r>
            <w:r w:rsidR="004C7A2B" w:rsidRPr="00C4361A">
              <w:rPr>
                <w:b/>
                <w:sz w:val="20"/>
                <w:szCs w:val="20"/>
              </w:rPr>
              <w:t>5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>.11.201</w:t>
            </w:r>
            <w:r w:rsidR="004C7A2B" w:rsidRPr="00C4361A">
              <w:rPr>
                <w:b/>
                <w:sz w:val="20"/>
                <w:szCs w:val="20"/>
              </w:rPr>
              <w:t>6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4C7A2B" w:rsidRDefault="00FE653B" w:rsidP="000966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4C7A2B" w:rsidRDefault="00FE653B" w:rsidP="004C7A2B">
            <w:pPr>
              <w:jc w:val="center"/>
              <w:rPr>
                <w:sz w:val="19"/>
                <w:szCs w:val="19"/>
                <w:lang w:val="uk-UA"/>
              </w:rPr>
            </w:pPr>
            <w:r w:rsidRPr="004C7A2B">
              <w:rPr>
                <w:sz w:val="19"/>
                <w:szCs w:val="19"/>
                <w:lang w:val="uk-UA"/>
              </w:rPr>
              <w:t>2</w:t>
            </w:r>
            <w:r w:rsidR="004C7A2B" w:rsidRPr="004C7A2B">
              <w:rPr>
                <w:sz w:val="19"/>
                <w:szCs w:val="19"/>
                <w:lang w:val="en-US"/>
              </w:rPr>
              <w:t>7</w:t>
            </w:r>
            <w:r w:rsidRPr="004C7A2B">
              <w:rPr>
                <w:sz w:val="19"/>
                <w:szCs w:val="19"/>
                <w:lang w:val="uk-UA"/>
              </w:rPr>
              <w:t>.12.</w:t>
            </w:r>
            <w:r w:rsidR="00561757" w:rsidRPr="004C7A2B">
              <w:rPr>
                <w:sz w:val="19"/>
                <w:szCs w:val="19"/>
                <w:lang w:val="uk-UA"/>
              </w:rPr>
              <w:t>201</w:t>
            </w:r>
            <w:r w:rsidR="004C7A2B" w:rsidRPr="004C7A2B">
              <w:rPr>
                <w:sz w:val="19"/>
                <w:szCs w:val="19"/>
                <w:lang w:val="en-US"/>
              </w:rPr>
              <w:t>6</w:t>
            </w:r>
            <w:r w:rsidR="00561757" w:rsidRPr="004C7A2B">
              <w:rPr>
                <w:sz w:val="19"/>
                <w:szCs w:val="19"/>
                <w:lang w:val="uk-UA"/>
              </w:rPr>
              <w:t xml:space="preserve"> р. </w:t>
            </w:r>
            <w:r w:rsidRPr="004C7A2B">
              <w:rPr>
                <w:sz w:val="19"/>
                <w:szCs w:val="19"/>
                <w:lang w:val="uk-UA"/>
              </w:rPr>
              <w:t>–</w:t>
            </w:r>
            <w:r w:rsidRPr="004C7A2B">
              <w:rPr>
                <w:b/>
                <w:sz w:val="19"/>
                <w:szCs w:val="19"/>
                <w:lang w:val="uk-UA"/>
              </w:rPr>
              <w:t xml:space="preserve"> </w:t>
            </w:r>
            <w:r w:rsidR="00BD6F20" w:rsidRPr="004C7A2B">
              <w:rPr>
                <w:sz w:val="19"/>
                <w:szCs w:val="19"/>
                <w:lang w:val="en-US"/>
              </w:rPr>
              <w:t>1</w:t>
            </w:r>
            <w:r w:rsidR="004C7A2B" w:rsidRPr="004C7A2B">
              <w:rPr>
                <w:sz w:val="19"/>
                <w:szCs w:val="19"/>
                <w:lang w:val="en-US"/>
              </w:rPr>
              <w:t>0</w:t>
            </w:r>
            <w:r w:rsidRPr="004C7A2B">
              <w:rPr>
                <w:sz w:val="19"/>
                <w:szCs w:val="19"/>
                <w:lang w:val="uk-UA"/>
              </w:rPr>
              <w:t>.</w:t>
            </w:r>
            <w:r w:rsidR="00561757" w:rsidRPr="004C7A2B">
              <w:rPr>
                <w:sz w:val="19"/>
                <w:szCs w:val="19"/>
                <w:lang w:val="uk-UA"/>
              </w:rPr>
              <w:t>0</w:t>
            </w:r>
            <w:r w:rsidRPr="004C7A2B">
              <w:rPr>
                <w:sz w:val="19"/>
                <w:szCs w:val="19"/>
                <w:lang w:val="uk-UA"/>
              </w:rPr>
              <w:t>1.201</w:t>
            </w:r>
            <w:r w:rsidR="004C7A2B" w:rsidRPr="004C7A2B">
              <w:rPr>
                <w:sz w:val="19"/>
                <w:szCs w:val="19"/>
                <w:lang w:val="en-US"/>
              </w:rPr>
              <w:t>7</w:t>
            </w:r>
            <w:r w:rsidR="00561757" w:rsidRPr="004C7A2B">
              <w:rPr>
                <w:sz w:val="19"/>
                <w:szCs w:val="19"/>
                <w:lang w:val="uk-UA"/>
              </w:rPr>
              <w:t xml:space="preserve"> </w:t>
            </w:r>
            <w:r w:rsidRPr="004C7A2B">
              <w:rPr>
                <w:sz w:val="19"/>
                <w:szCs w:val="19"/>
                <w:lang w:val="uk-UA"/>
              </w:rPr>
              <w:t>р.</w:t>
            </w:r>
          </w:p>
        </w:tc>
        <w:tc>
          <w:tcPr>
            <w:tcW w:w="870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653B" w:rsidRPr="004C7A2B" w:rsidRDefault="00BD6F20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361A">
              <w:rPr>
                <w:b/>
                <w:sz w:val="20"/>
                <w:szCs w:val="20"/>
              </w:rPr>
              <w:t>6</w:t>
            </w:r>
            <w:r w:rsidR="00FE653B"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804E0D" w:rsidRPr="00C4361A" w:rsidRDefault="00FE653B" w:rsidP="00096650">
            <w:pPr>
              <w:jc w:val="center"/>
              <w:rPr>
                <w:sz w:val="20"/>
                <w:szCs w:val="20"/>
              </w:rPr>
            </w:pPr>
            <w:r w:rsidRPr="004C7A2B">
              <w:rPr>
                <w:sz w:val="20"/>
                <w:szCs w:val="20"/>
                <w:lang w:val="uk-UA"/>
              </w:rPr>
              <w:t xml:space="preserve">Заліково-екзаменаційна </w:t>
            </w:r>
          </w:p>
          <w:p w:rsidR="00FE653B" w:rsidRPr="004C7A2B" w:rsidRDefault="00FE653B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сесія</w:t>
            </w:r>
          </w:p>
          <w:p w:rsidR="00FE653B" w:rsidRPr="004C7A2B" w:rsidRDefault="00FE653B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C7A2B">
              <w:rPr>
                <w:b/>
                <w:sz w:val="20"/>
                <w:szCs w:val="20"/>
                <w:lang w:val="uk-UA"/>
              </w:rPr>
              <w:t>1</w:t>
            </w:r>
            <w:r w:rsidR="004C7A2B" w:rsidRPr="00C4361A">
              <w:rPr>
                <w:b/>
                <w:sz w:val="20"/>
                <w:szCs w:val="20"/>
              </w:rPr>
              <w:t>3</w:t>
            </w:r>
            <w:r w:rsidRPr="004C7A2B">
              <w:rPr>
                <w:b/>
                <w:sz w:val="20"/>
                <w:szCs w:val="20"/>
                <w:lang w:val="uk-UA"/>
              </w:rPr>
              <w:t>.0</w:t>
            </w:r>
            <w:r w:rsidR="00BD6F20" w:rsidRPr="00C4361A">
              <w:rPr>
                <w:b/>
                <w:sz w:val="20"/>
                <w:szCs w:val="20"/>
              </w:rPr>
              <w:t>2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4C7A2B">
              <w:rPr>
                <w:sz w:val="20"/>
                <w:szCs w:val="20"/>
                <w:lang w:val="uk-UA"/>
              </w:rPr>
              <w:t>–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D6F20" w:rsidRPr="00C4361A">
              <w:rPr>
                <w:b/>
                <w:sz w:val="20"/>
                <w:szCs w:val="20"/>
              </w:rPr>
              <w:t>0</w:t>
            </w:r>
            <w:r w:rsidR="004C7A2B" w:rsidRPr="00C4361A">
              <w:rPr>
                <w:b/>
                <w:sz w:val="20"/>
                <w:szCs w:val="20"/>
              </w:rPr>
              <w:t>4</w:t>
            </w:r>
            <w:r w:rsidRPr="004C7A2B">
              <w:rPr>
                <w:b/>
                <w:sz w:val="20"/>
                <w:szCs w:val="20"/>
                <w:lang w:val="uk-UA"/>
              </w:rPr>
              <w:t>.03.201</w:t>
            </w:r>
            <w:r w:rsidR="004C7A2B" w:rsidRPr="00C4361A">
              <w:rPr>
                <w:b/>
                <w:sz w:val="20"/>
                <w:szCs w:val="20"/>
              </w:rPr>
              <w:t>7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854EA1" w:rsidRPr="004C7A2B" w:rsidRDefault="00FE653B" w:rsidP="000966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4C7A2B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854EA1" w:rsidRPr="004C7A2B" w:rsidRDefault="00561757" w:rsidP="004C7A2B">
            <w:pPr>
              <w:rPr>
                <w:sz w:val="18"/>
                <w:szCs w:val="18"/>
                <w:lang w:val="uk-UA"/>
              </w:rPr>
            </w:pPr>
            <w:r w:rsidRPr="004C7A2B">
              <w:rPr>
                <w:sz w:val="18"/>
                <w:szCs w:val="18"/>
                <w:lang w:val="uk-UA"/>
              </w:rPr>
              <w:t>0</w:t>
            </w:r>
            <w:r w:rsidR="004C7A2B" w:rsidRPr="004C7A2B">
              <w:rPr>
                <w:sz w:val="18"/>
                <w:szCs w:val="18"/>
                <w:lang w:val="en-US"/>
              </w:rPr>
              <w:t>5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 w:rsidR="004C7A2B" w:rsidRPr="004C7A2B">
              <w:rPr>
                <w:sz w:val="18"/>
                <w:szCs w:val="18"/>
                <w:lang w:val="en-US"/>
              </w:rPr>
              <w:t>7</w:t>
            </w:r>
            <w:r w:rsidR="00804E0D" w:rsidRPr="004C7A2B">
              <w:rPr>
                <w:sz w:val="18"/>
                <w:szCs w:val="18"/>
                <w:lang w:val="uk-UA"/>
              </w:rPr>
              <w:t>р</w:t>
            </w:r>
            <w:r w:rsidRPr="004C7A2B">
              <w:rPr>
                <w:sz w:val="14"/>
                <w:szCs w:val="14"/>
                <w:lang w:val="uk-UA"/>
              </w:rPr>
              <w:t>–</w:t>
            </w:r>
            <w:r w:rsidRPr="004C7A2B">
              <w:rPr>
                <w:b/>
                <w:sz w:val="14"/>
                <w:szCs w:val="14"/>
                <w:lang w:val="uk-UA"/>
              </w:rPr>
              <w:t xml:space="preserve"> </w:t>
            </w:r>
            <w:r w:rsidR="004C7A2B" w:rsidRPr="004C7A2B">
              <w:rPr>
                <w:sz w:val="18"/>
                <w:szCs w:val="18"/>
                <w:lang w:val="en-US"/>
              </w:rPr>
              <w:t>19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 w:rsidR="004C7A2B" w:rsidRPr="004C7A2B">
              <w:rPr>
                <w:sz w:val="18"/>
                <w:szCs w:val="18"/>
                <w:lang w:val="en-US"/>
              </w:rPr>
              <w:t>7</w:t>
            </w:r>
            <w:r w:rsidRPr="004C7A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4C7A2B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 xml:space="preserve">Ліквідація заборгованості за </w:t>
            </w:r>
            <w:r w:rsidR="00561757" w:rsidRPr="004C7A2B">
              <w:rPr>
                <w:sz w:val="20"/>
                <w:szCs w:val="20"/>
                <w:lang w:val="uk-UA"/>
              </w:rPr>
              <w:t>формою</w:t>
            </w:r>
            <w:r w:rsidRPr="004C7A2B">
              <w:rPr>
                <w:sz w:val="20"/>
                <w:szCs w:val="20"/>
                <w:lang w:val="uk-UA"/>
              </w:rPr>
              <w:t xml:space="preserve"> “К”</w:t>
            </w:r>
          </w:p>
          <w:p w:rsidR="00854EA1" w:rsidRPr="004C7A2B" w:rsidRDefault="00561757" w:rsidP="004C7A2B">
            <w:pPr>
              <w:jc w:val="center"/>
              <w:rPr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26.08. – 31.08.201</w:t>
            </w:r>
            <w:r w:rsidR="004C7A2B" w:rsidRPr="004C7A2B">
              <w:rPr>
                <w:sz w:val="20"/>
                <w:szCs w:val="20"/>
                <w:lang w:val="en-US"/>
              </w:rPr>
              <w:t>7</w:t>
            </w:r>
            <w:r w:rsidRPr="004C7A2B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DB0F7D" w:rsidRPr="00096650" w:rsidTr="00D310B0">
        <w:trPr>
          <w:trHeight w:val="332"/>
        </w:trPr>
        <w:tc>
          <w:tcPr>
            <w:tcW w:w="845" w:type="pct"/>
            <w:vMerge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48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561757" w:rsidRPr="00096650" w:rsidRDefault="00291C7E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5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2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561757" w:rsidRPr="00096650" w:rsidRDefault="00914B3A" w:rsidP="00F9203B">
            <w:pPr>
              <w:rPr>
                <w:sz w:val="16"/>
                <w:szCs w:val="16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8" w:type="pct"/>
            <w:tcBorders>
              <w:left w:val="double" w:sz="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01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69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561757" w:rsidRPr="00096650" w:rsidRDefault="00914B3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73" w:type="pct"/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3" w:type="pct"/>
          </w:tcPr>
          <w:p w:rsidR="00561757" w:rsidRPr="00096650" w:rsidRDefault="00561757" w:rsidP="00096650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72" w:type="pct"/>
            <w:tcBorders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61757" w:rsidRPr="00096650" w:rsidRDefault="00561757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Соціологія масової комунікації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соціальних комунікацій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8" w:type="pct"/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української 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  <w:bottom w:val="sing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зарубіжної 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Міжнародна журналістика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Практична стилістика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8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1128AF" w:rsidRDefault="00221319" w:rsidP="00F9203B">
            <w:pPr>
              <w:rPr>
                <w:sz w:val="20"/>
                <w:szCs w:val="20"/>
                <w:lang w:val="uk-UA"/>
              </w:rPr>
            </w:pPr>
            <w:r w:rsidRPr="001128AF">
              <w:rPr>
                <w:sz w:val="20"/>
                <w:szCs w:val="20"/>
                <w:lang w:val="uk-UA"/>
              </w:rPr>
              <w:t>Журналістикознавство: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221319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А) Теорія і методика журналістської творчості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221319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2,</w:t>
            </w:r>
          </w:p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854EA1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top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Б) Медіакритика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top w:val="dashed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" w:type="pct"/>
            <w:tcBorders>
              <w:top w:val="dashed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1128AF" w:rsidRDefault="00221319" w:rsidP="00F9203B">
            <w:pPr>
              <w:rPr>
                <w:sz w:val="20"/>
                <w:szCs w:val="20"/>
                <w:lang w:val="uk-UA"/>
              </w:rPr>
            </w:pPr>
            <w:r w:rsidRPr="001128AF">
              <w:rPr>
                <w:sz w:val="20"/>
                <w:szCs w:val="20"/>
                <w:lang w:val="uk-UA"/>
              </w:rPr>
              <w:t>Масова комунікація та інформація: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dashed" w:sz="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854EA1" w:rsidRPr="00096650" w:rsidRDefault="00854EA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B0F7D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221319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В) Теорія масової інформації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B0B04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221319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B0B04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743EA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="00D310B0" w:rsidRPr="00F51BE5">
              <w:rPr>
                <w:i/>
                <w:sz w:val="18"/>
                <w:szCs w:val="18"/>
                <w:lang w:val="uk-UA"/>
              </w:rPr>
              <w:t xml:space="preserve"> диф</w:t>
            </w: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="00D310B0" w:rsidRPr="00F51BE5">
              <w:rPr>
                <w:i/>
                <w:sz w:val="18"/>
                <w:szCs w:val="18"/>
                <w:lang w:val="uk-UA"/>
              </w:rPr>
              <w:t xml:space="preserve"> диф</w:t>
            </w: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743EA" w:rsidRPr="00096650" w:rsidRDefault="005743EA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української літератури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світової літератури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1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7F0D52" w:rsidRDefault="007F0D52"/>
    <w:tbl>
      <w:tblPr>
        <w:tblW w:w="525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5"/>
        <w:gridCol w:w="653"/>
        <w:gridCol w:w="486"/>
        <w:gridCol w:w="585"/>
        <w:gridCol w:w="470"/>
        <w:gridCol w:w="542"/>
        <w:gridCol w:w="499"/>
        <w:gridCol w:w="585"/>
        <w:gridCol w:w="470"/>
        <w:gridCol w:w="480"/>
        <w:gridCol w:w="259"/>
        <w:gridCol w:w="335"/>
        <w:gridCol w:w="555"/>
        <w:gridCol w:w="512"/>
        <w:gridCol w:w="1511"/>
        <w:gridCol w:w="447"/>
        <w:gridCol w:w="470"/>
        <w:gridCol w:w="240"/>
        <w:gridCol w:w="562"/>
        <w:gridCol w:w="565"/>
        <w:gridCol w:w="568"/>
        <w:gridCol w:w="1206"/>
        <w:gridCol w:w="1649"/>
      </w:tblGrid>
      <w:tr w:rsidR="007F0D52" w:rsidRPr="00096650" w:rsidTr="00D310B0">
        <w:tc>
          <w:tcPr>
            <w:tcW w:w="845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Сучасна українська публіцистика</w:t>
            </w:r>
          </w:p>
        </w:tc>
        <w:tc>
          <w:tcPr>
            <w:tcW w:w="19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Інтелектуальна власність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Медіариторика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масової культури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Міжнародна безпека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Вступ до інтернет-журналістики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Редагування в ЗМІ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456C7F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7B0B04" w:rsidRPr="00096650" w:rsidRDefault="00456C7F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Соціальна психологія масової комунікації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7B0B04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8" w:type="pct"/>
          </w:tcPr>
          <w:p w:rsidR="007B0B04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B0B04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5" w:type="pct"/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7B0B04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B0B04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7B0B04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2" w:type="pct"/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0B04" w:rsidRPr="00096650" w:rsidRDefault="007B0B0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456C7F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456C7F" w:rsidRPr="00096650" w:rsidRDefault="007F0D52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і практика реклами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456C7F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456C7F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456C7F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2" w:type="pct"/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456C7F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456C7F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456C7F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" w:type="pct"/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C7F" w:rsidRPr="00096650" w:rsidRDefault="00456C7F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7F0D52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Деонтологія журналістики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7F0D52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7F0D52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Медіаекономіка зарубіжних країн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7F0D52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F0D52" w:rsidRPr="00096650" w:rsidRDefault="007F0D52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C32789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C32789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Основи європеїстики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0E7B54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Методологія та історіографія соціальних комунікацій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0E7B54" w:rsidRPr="00096650" w:rsidRDefault="000E7B54" w:rsidP="00F9203B">
            <w:pPr>
              <w:rPr>
                <w:sz w:val="19"/>
                <w:szCs w:val="19"/>
                <w:lang w:val="uk-UA"/>
              </w:rPr>
            </w:pPr>
            <w:r w:rsidRPr="00096650">
              <w:rPr>
                <w:sz w:val="19"/>
                <w:szCs w:val="19"/>
                <w:lang w:val="uk-UA"/>
              </w:rPr>
              <w:t>Сучасна закордонна публіцистика і тенденції розвитку світу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8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0E7B54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Реклама і зв’</w:t>
            </w:r>
            <w:r w:rsidRPr="00C4361A">
              <w:rPr>
                <w:sz w:val="20"/>
                <w:szCs w:val="20"/>
              </w:rPr>
              <w:t>язки з громадськістю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C32789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C32789" w:rsidRPr="00096650" w:rsidRDefault="00CF2561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Медіаекономіка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0E7B54" w:rsidRPr="00096650" w:rsidRDefault="000E7B54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соціально-комунікаційних технологій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" w:type="pct"/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C32789" w:rsidRPr="00096650" w:rsidTr="00D310B0">
        <w:tc>
          <w:tcPr>
            <w:tcW w:w="845" w:type="pct"/>
            <w:tcBorders>
              <w:right w:val="thinThickSmallGap" w:sz="24" w:space="0" w:color="auto"/>
            </w:tcBorders>
          </w:tcPr>
          <w:p w:rsidR="00C32789" w:rsidRPr="00096650" w:rsidRDefault="00CF2561" w:rsidP="00F9203B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Історія світової культури</w:t>
            </w:r>
          </w:p>
        </w:tc>
        <w:tc>
          <w:tcPr>
            <w:tcW w:w="199" w:type="pct"/>
            <w:tcBorders>
              <w:left w:val="thinThickSmallGap" w:sz="24" w:space="0" w:color="auto"/>
            </w:tcBorders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8" w:type="pct"/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5" w:type="pct"/>
          </w:tcPr>
          <w:p w:rsidR="00C32789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</w:tcBorders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</w:tcPr>
          <w:p w:rsidR="00C32789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32789" w:rsidRPr="00096650" w:rsidRDefault="00C32789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CF2561" w:rsidRPr="00096650" w:rsidTr="00D310B0">
        <w:tc>
          <w:tcPr>
            <w:tcW w:w="84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CF2561" w:rsidRPr="001128AF" w:rsidRDefault="00CF2561" w:rsidP="00F9203B">
            <w:pPr>
              <w:rPr>
                <w:b/>
                <w:sz w:val="20"/>
                <w:szCs w:val="20"/>
                <w:lang w:val="uk-UA"/>
              </w:rPr>
            </w:pPr>
            <w:r w:rsidRPr="001128AF">
              <w:rPr>
                <w:b/>
                <w:sz w:val="20"/>
                <w:szCs w:val="20"/>
                <w:lang w:val="uk-UA"/>
              </w:rPr>
              <w:t>Дисципліни за вибором студента: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148" w:type="pct"/>
            <w:tcBorders>
              <w:bottom w:val="dashed" w:sz="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64</w:t>
            </w: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  <w:tcBorders>
              <w:bottom w:val="dashed" w:sz="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152" w:type="pct"/>
            <w:tcBorders>
              <w:bottom w:val="dashed" w:sz="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17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CF2561" w:rsidRPr="00B43232" w:rsidRDefault="00CF256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bottom w:val="dashed" w:sz="4" w:space="0" w:color="auto"/>
              <w:right w:val="double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left w:val="double" w:sz="4" w:space="0" w:color="auto"/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bottom w:val="dashed" w:sz="4" w:space="0" w:color="auto"/>
              <w:right w:val="double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bottom w:val="dashed" w:sz="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CF2561" w:rsidRPr="00096650" w:rsidRDefault="00096650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67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CF2561" w:rsidRPr="00096650" w:rsidRDefault="00CF256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1128AF" w:rsidRDefault="000E7B54" w:rsidP="00096650">
            <w:pPr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Дизайн в сучасних ЗМІ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B54" w:rsidRPr="001128AF" w:rsidRDefault="000E7B54" w:rsidP="002F6D59">
            <w:pPr>
              <w:rPr>
                <w:i/>
                <w:sz w:val="19"/>
                <w:szCs w:val="19"/>
                <w:lang w:val="uk-UA"/>
              </w:rPr>
            </w:pPr>
            <w:r w:rsidRPr="001128AF">
              <w:rPr>
                <w:i/>
                <w:sz w:val="19"/>
                <w:szCs w:val="19"/>
                <w:lang w:val="uk-UA"/>
              </w:rPr>
              <w:t>Теле- та радіокомунікація: принципи, функці</w:t>
            </w:r>
            <w:r w:rsidR="002F6D59" w:rsidRPr="001128AF">
              <w:rPr>
                <w:i/>
                <w:sz w:val="19"/>
                <w:szCs w:val="19"/>
                <w:lang w:val="uk-UA"/>
              </w:rPr>
              <w:t xml:space="preserve">ї </w:t>
            </w:r>
            <w:r w:rsidRPr="001128AF">
              <w:rPr>
                <w:i/>
                <w:sz w:val="19"/>
                <w:szCs w:val="19"/>
                <w:lang w:val="uk-UA"/>
              </w:rPr>
              <w:t>ефірного мовлення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48" w:type="pct"/>
            <w:tcBorders>
              <w:top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65" w:type="pct"/>
            <w:tcBorders>
              <w:top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</w:tcBorders>
          </w:tcPr>
          <w:p w:rsidR="000E7B54" w:rsidRPr="001128AF" w:rsidRDefault="000E7B54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3" w:type="pct"/>
            <w:tcBorders>
              <w:top w:val="dashed" w:sz="4" w:space="0" w:color="auto"/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83511" w:rsidRPr="00096650" w:rsidTr="00583511">
        <w:tc>
          <w:tcPr>
            <w:tcW w:w="84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1128AF" w:rsidRDefault="00583511" w:rsidP="00583511">
            <w:pPr>
              <w:rPr>
                <w:b/>
                <w:sz w:val="19"/>
                <w:szCs w:val="19"/>
                <w:lang w:val="uk-UA"/>
              </w:rPr>
            </w:pPr>
            <w:r w:rsidRPr="001128AF">
              <w:rPr>
                <w:b/>
                <w:sz w:val="20"/>
                <w:szCs w:val="20"/>
                <w:lang w:val="uk-UA"/>
              </w:rPr>
              <w:t xml:space="preserve">Дисципліни </w:t>
            </w:r>
            <w:r w:rsidRPr="001128AF">
              <w:rPr>
                <w:b/>
                <w:sz w:val="20"/>
                <w:szCs w:val="20"/>
                <w:lang w:val="en-US"/>
              </w:rPr>
              <w:t>спеціалізацій</w:t>
            </w:r>
            <w:r w:rsidRPr="001128AF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B43232" w:rsidRDefault="004A3C7F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583511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B43232" w:rsidRDefault="004A3C7F" w:rsidP="00096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bottom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83511" w:rsidRPr="00096650" w:rsidTr="00D310B0">
        <w:tc>
          <w:tcPr>
            <w:tcW w:w="845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1128AF" w:rsidRDefault="004A3C7F" w:rsidP="00F9203B">
            <w:pPr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Телерадіокомунікації: теорія і новітні практики</w:t>
            </w:r>
          </w:p>
        </w:tc>
        <w:tc>
          <w:tcPr>
            <w:tcW w:w="199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148" w:type="pct"/>
            <w:tcBorders>
              <w:top w:val="dashed" w:sz="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1128AF" w:rsidRDefault="004A3C7F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65" w:type="pct"/>
            <w:tcBorders>
              <w:top w:val="dashed" w:sz="4" w:space="0" w:color="auto"/>
            </w:tcBorders>
          </w:tcPr>
          <w:p w:rsidR="00583511" w:rsidRPr="001128AF" w:rsidRDefault="00583511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top w:val="dashed" w:sz="4" w:space="0" w:color="auto"/>
            </w:tcBorders>
          </w:tcPr>
          <w:p w:rsidR="00583511" w:rsidRPr="001128AF" w:rsidRDefault="00583511" w:rsidP="00096650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tcBorders>
              <w:top w:val="dashed" w:sz="4" w:space="0" w:color="auto"/>
              <w:righ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" w:type="pct"/>
            <w:tcBorders>
              <w:top w:val="dashed" w:sz="4" w:space="0" w:color="auto"/>
              <w:lef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2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top w:val="dashed" w:sz="4" w:space="0" w:color="auto"/>
              <w:left w:val="thinThickSmallGap" w:sz="24" w:space="0" w:color="auto"/>
            </w:tcBorders>
          </w:tcPr>
          <w:p w:rsidR="00583511" w:rsidRPr="00096650" w:rsidRDefault="004A3C7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3" w:type="pct"/>
            <w:tcBorders>
              <w:top w:val="dashed" w:sz="4" w:space="0" w:color="auto"/>
              <w:right w:val="double" w:sz="4" w:space="0" w:color="auto"/>
            </w:tcBorders>
          </w:tcPr>
          <w:p w:rsidR="00583511" w:rsidRPr="00096650" w:rsidRDefault="004A3C7F" w:rsidP="000966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" w:type="pct"/>
            <w:tcBorders>
              <w:top w:val="dashed" w:sz="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7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511" w:rsidRPr="00096650" w:rsidRDefault="00583511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0E7B54" w:rsidRPr="00096650" w:rsidTr="00D310B0">
        <w:tc>
          <w:tcPr>
            <w:tcW w:w="84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C64A7E">
            <w:pPr>
              <w:rPr>
                <w:sz w:val="20"/>
                <w:szCs w:val="20"/>
                <w:highlight w:val="cyan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9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4A62B6" w:rsidRDefault="000E7B54" w:rsidP="004A62B6">
            <w:pPr>
              <w:jc w:val="center"/>
              <w:rPr>
                <w:sz w:val="18"/>
                <w:szCs w:val="18"/>
                <w:lang w:val="uk-UA"/>
              </w:rPr>
            </w:pPr>
            <w:r w:rsidRPr="00096650">
              <w:rPr>
                <w:sz w:val="18"/>
                <w:szCs w:val="18"/>
                <w:lang w:val="en-US"/>
              </w:rPr>
              <w:t>6</w:t>
            </w:r>
            <w:r w:rsidR="004A62B6">
              <w:rPr>
                <w:sz w:val="18"/>
                <w:szCs w:val="18"/>
                <w:lang w:val="uk-UA"/>
              </w:rPr>
              <w:t>76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0E7B54" w:rsidRPr="004A62B6" w:rsidRDefault="000E7B54" w:rsidP="004A62B6">
            <w:pPr>
              <w:jc w:val="center"/>
              <w:rPr>
                <w:sz w:val="18"/>
                <w:szCs w:val="18"/>
                <w:lang w:val="uk-UA"/>
              </w:rPr>
            </w:pPr>
            <w:r w:rsidRPr="00096650">
              <w:rPr>
                <w:sz w:val="18"/>
                <w:szCs w:val="18"/>
                <w:lang w:val="en-US"/>
              </w:rPr>
              <w:t>5</w:t>
            </w:r>
            <w:r w:rsidR="004A62B6"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4A62B6" w:rsidRDefault="004A62B6" w:rsidP="004A62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1</w:t>
            </w:r>
            <w:r w:rsidRPr="00096650">
              <w:rPr>
                <w:sz w:val="16"/>
                <w:szCs w:val="16"/>
                <w:lang w:val="en-US"/>
              </w:rPr>
              <w:t>3</w:t>
            </w:r>
            <w:r w:rsidRPr="00096650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6" w:type="pct"/>
            <w:tcBorders>
              <w:bottom w:val="single" w:sz="4" w:space="0" w:color="auto"/>
              <w:right w:val="doub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8"/>
                <w:szCs w:val="18"/>
                <w:lang w:val="en-US"/>
              </w:rPr>
            </w:pPr>
            <w:r w:rsidRPr="000966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9" w:type="pct"/>
            <w:tcBorders>
              <w:left w:val="double" w:sz="4" w:space="0" w:color="auto"/>
              <w:bottom w:val="single" w:sz="4" w:space="0" w:color="auto"/>
            </w:tcBorders>
          </w:tcPr>
          <w:p w:rsidR="000E7B54" w:rsidRPr="004A62B6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8"/>
                <w:szCs w:val="18"/>
                <w:lang w:val="en-US"/>
              </w:rPr>
            </w:pPr>
            <w:r w:rsidRPr="000966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:rsidR="000E7B54" w:rsidRPr="004A62B6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0E7B54" w:rsidRPr="004A62B6" w:rsidRDefault="000E7B54" w:rsidP="004A62B6">
            <w:pPr>
              <w:jc w:val="center"/>
              <w:rPr>
                <w:sz w:val="15"/>
                <w:szCs w:val="15"/>
                <w:lang w:val="uk-UA"/>
              </w:rPr>
            </w:pPr>
            <w:r w:rsidRPr="00096650">
              <w:rPr>
                <w:sz w:val="15"/>
                <w:szCs w:val="15"/>
                <w:lang w:val="uk-UA"/>
              </w:rPr>
              <w:t>1</w:t>
            </w:r>
            <w:r w:rsidRPr="00096650">
              <w:rPr>
                <w:sz w:val="15"/>
                <w:szCs w:val="15"/>
                <w:lang w:val="en-US"/>
              </w:rPr>
              <w:t>4</w:t>
            </w:r>
            <w:r w:rsidR="004A62B6">
              <w:rPr>
                <w:sz w:val="15"/>
                <w:szCs w:val="15"/>
                <w:lang w:val="uk-UA"/>
              </w:rPr>
              <w:t>4</w:t>
            </w:r>
          </w:p>
        </w:tc>
        <w:tc>
          <w:tcPr>
            <w:tcW w:w="143" w:type="pct"/>
            <w:tcBorders>
              <w:bottom w:val="single" w:sz="4" w:space="0" w:color="auto"/>
              <w:right w:val="double" w:sz="4" w:space="0" w:color="auto"/>
            </w:tcBorders>
          </w:tcPr>
          <w:p w:rsidR="000E7B54" w:rsidRPr="004A62B6" w:rsidRDefault="000E7B54" w:rsidP="004A62B6">
            <w:pPr>
              <w:jc w:val="center"/>
              <w:rPr>
                <w:sz w:val="18"/>
                <w:szCs w:val="18"/>
                <w:lang w:val="uk-UA"/>
              </w:rPr>
            </w:pPr>
            <w:r w:rsidRPr="00096650">
              <w:rPr>
                <w:sz w:val="18"/>
                <w:szCs w:val="18"/>
                <w:lang w:val="en-US"/>
              </w:rPr>
              <w:t>1</w:t>
            </w:r>
            <w:r w:rsidR="004A62B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0E7B54" w:rsidRPr="00096650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0E7B54" w:rsidRPr="004A62B6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0E7B54" w:rsidRPr="004A62B6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4A62B6" w:rsidP="000966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2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7B54" w:rsidRPr="00096650" w:rsidRDefault="000E7B54" w:rsidP="0009665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D310B0" w:rsidRPr="00464C8E" w:rsidRDefault="00D310B0" w:rsidP="00280A7C">
      <w:pPr>
        <w:rPr>
          <w:sz w:val="20"/>
          <w:szCs w:val="20"/>
          <w:lang w:val="uk-UA"/>
        </w:rPr>
      </w:pPr>
    </w:p>
    <w:p w:rsidR="005743EA" w:rsidRPr="00C4361A" w:rsidRDefault="00D310B0" w:rsidP="00D310B0">
      <w:pPr>
        <w:ind w:firstLine="708"/>
        <w:rPr>
          <w:sz w:val="20"/>
          <w:szCs w:val="20"/>
        </w:rPr>
      </w:pPr>
      <w:r w:rsidRPr="0032005A">
        <w:rPr>
          <w:b/>
          <w:sz w:val="22"/>
          <w:szCs w:val="22"/>
          <w:lang w:val="uk-UA"/>
        </w:rPr>
        <w:t xml:space="preserve">Виробнича практика – </w:t>
      </w:r>
      <w:r w:rsidR="000B570B" w:rsidRPr="00871A63">
        <w:rPr>
          <w:b/>
          <w:sz w:val="22"/>
          <w:szCs w:val="22"/>
          <w:lang w:val="uk-UA"/>
        </w:rPr>
        <w:t>грудень 201</w:t>
      </w:r>
      <w:r w:rsidR="009C3873" w:rsidRPr="00C4361A">
        <w:rPr>
          <w:b/>
          <w:sz w:val="22"/>
          <w:szCs w:val="22"/>
        </w:rPr>
        <w:t>6</w:t>
      </w:r>
      <w:r w:rsidR="000B570B" w:rsidRPr="00871A63">
        <w:rPr>
          <w:b/>
          <w:sz w:val="22"/>
          <w:szCs w:val="22"/>
          <w:lang w:val="uk-UA"/>
        </w:rPr>
        <w:t xml:space="preserve"> р.</w:t>
      </w:r>
      <w:r w:rsidRPr="00871A63">
        <w:rPr>
          <w:b/>
          <w:sz w:val="22"/>
          <w:szCs w:val="22"/>
          <w:lang w:val="uk-UA"/>
        </w:rPr>
        <w:t xml:space="preserve"> – </w:t>
      </w:r>
      <w:r w:rsidR="000B570B" w:rsidRPr="00871A63">
        <w:rPr>
          <w:b/>
          <w:sz w:val="22"/>
          <w:szCs w:val="22"/>
          <w:lang w:val="uk-UA"/>
        </w:rPr>
        <w:t>січень</w:t>
      </w:r>
      <w:r w:rsidRPr="00871A63">
        <w:rPr>
          <w:b/>
          <w:sz w:val="22"/>
          <w:szCs w:val="22"/>
          <w:lang w:val="uk-UA"/>
        </w:rPr>
        <w:t xml:space="preserve"> 201</w:t>
      </w:r>
      <w:r w:rsidR="009C3873" w:rsidRPr="00C4361A">
        <w:rPr>
          <w:b/>
          <w:sz w:val="22"/>
          <w:szCs w:val="22"/>
        </w:rPr>
        <w:t xml:space="preserve">7 </w:t>
      </w:r>
      <w:r w:rsidRPr="00871A63">
        <w:rPr>
          <w:b/>
          <w:sz w:val="22"/>
          <w:szCs w:val="22"/>
          <w:lang w:val="uk-UA"/>
        </w:rPr>
        <w:t>р.; 2 тижні</w:t>
      </w:r>
      <w:r w:rsidR="003533B0" w:rsidRPr="00804E0D">
        <w:rPr>
          <w:color w:val="FF0000"/>
          <w:sz w:val="10"/>
          <w:szCs w:val="10"/>
          <w:lang w:val="uk-UA"/>
        </w:rPr>
        <w:tab/>
      </w:r>
    </w:p>
    <w:p w:rsidR="005743EA" w:rsidRPr="00C4361A" w:rsidRDefault="005743EA" w:rsidP="00280A7C">
      <w:pPr>
        <w:rPr>
          <w:sz w:val="10"/>
          <w:szCs w:val="10"/>
        </w:rPr>
      </w:pPr>
    </w:p>
    <w:p w:rsidR="005743EA" w:rsidRPr="00C4361A" w:rsidRDefault="005743EA" w:rsidP="00280A7C">
      <w:pPr>
        <w:rPr>
          <w:sz w:val="22"/>
          <w:szCs w:val="22"/>
        </w:rPr>
      </w:pPr>
    </w:p>
    <w:p w:rsidR="00DC6D25" w:rsidRPr="00280A7C" w:rsidRDefault="003533B0" w:rsidP="000B570B">
      <w:pPr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 xml:space="preserve">УМОВНІ ПОЗНАЧКИ: </w:t>
      </w:r>
      <w:r w:rsidR="00DC6D25" w:rsidRPr="00280A7C">
        <w:rPr>
          <w:sz w:val="22"/>
          <w:szCs w:val="22"/>
          <w:lang w:val="uk-UA"/>
        </w:rPr>
        <w:t>Л – лекції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Пз – практичні заняття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І – іспит</w:t>
      </w:r>
      <w:r w:rsidRPr="00280A7C">
        <w:rPr>
          <w:sz w:val="22"/>
          <w:szCs w:val="22"/>
          <w:lang w:val="uk-UA"/>
        </w:rPr>
        <w:t xml:space="preserve">и; </w:t>
      </w:r>
      <w:r w:rsidR="00DC6D25" w:rsidRPr="00280A7C">
        <w:rPr>
          <w:sz w:val="22"/>
          <w:szCs w:val="22"/>
          <w:lang w:val="uk-UA"/>
        </w:rPr>
        <w:t>З – залік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т</w:t>
      </w:r>
      <w:r w:rsidR="00DC6D25" w:rsidRPr="00280A7C">
        <w:rPr>
          <w:sz w:val="22"/>
          <w:szCs w:val="22"/>
          <w:lang w:val="uk-UA"/>
        </w:rPr>
        <w:t>р – контрольна робота</w:t>
      </w:r>
      <w:r w:rsidRPr="00280A7C">
        <w:rPr>
          <w:sz w:val="22"/>
          <w:szCs w:val="22"/>
          <w:lang w:val="uk-UA"/>
        </w:rPr>
        <w:t xml:space="preserve">; </w:t>
      </w:r>
      <w:r w:rsidR="00DC6D25" w:rsidRPr="00280A7C">
        <w:rPr>
          <w:sz w:val="22"/>
          <w:szCs w:val="22"/>
          <w:lang w:val="uk-UA"/>
        </w:rPr>
        <w:t>К</w:t>
      </w:r>
      <w:r w:rsidRPr="00280A7C">
        <w:rPr>
          <w:sz w:val="22"/>
          <w:szCs w:val="22"/>
          <w:lang w:val="uk-UA"/>
        </w:rPr>
        <w:t>р</w:t>
      </w:r>
      <w:r w:rsidR="00DC6D25" w:rsidRPr="00280A7C">
        <w:rPr>
          <w:sz w:val="22"/>
          <w:szCs w:val="22"/>
          <w:lang w:val="uk-UA"/>
        </w:rPr>
        <w:t xml:space="preserve"> – курсов</w:t>
      </w:r>
      <w:r w:rsidRPr="00280A7C">
        <w:rPr>
          <w:sz w:val="22"/>
          <w:szCs w:val="22"/>
          <w:lang w:val="uk-UA"/>
        </w:rPr>
        <w:t>а робота</w:t>
      </w:r>
    </w:p>
    <w:p w:rsidR="003533B0" w:rsidRDefault="003533B0" w:rsidP="003533B0">
      <w:pPr>
        <w:ind w:firstLine="708"/>
        <w:jc w:val="center"/>
        <w:rPr>
          <w:sz w:val="20"/>
          <w:szCs w:val="20"/>
          <w:lang w:val="uk-UA"/>
        </w:rPr>
      </w:pPr>
    </w:p>
    <w:p w:rsidR="003533B0" w:rsidRDefault="003533B0" w:rsidP="003533B0">
      <w:pPr>
        <w:ind w:firstLine="708"/>
        <w:rPr>
          <w:sz w:val="20"/>
          <w:szCs w:val="20"/>
          <w:lang w:val="uk-UA"/>
        </w:rPr>
      </w:pPr>
    </w:p>
    <w:p w:rsidR="002A689F" w:rsidRPr="009C3873" w:rsidRDefault="003533B0" w:rsidP="000B570B">
      <w:pPr>
        <w:ind w:firstLine="708"/>
        <w:jc w:val="center"/>
        <w:rPr>
          <w:sz w:val="22"/>
          <w:szCs w:val="22"/>
          <w:lang w:val="en-US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 w:rsidR="00494898">
        <w:rPr>
          <w:sz w:val="22"/>
          <w:szCs w:val="22"/>
          <w:lang w:val="uk-UA"/>
        </w:rPr>
        <w:t>ння)</w:t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</w:r>
      <w:r w:rsidR="00494898">
        <w:rPr>
          <w:sz w:val="22"/>
          <w:szCs w:val="22"/>
          <w:lang w:val="uk-UA"/>
        </w:rPr>
        <w:tab/>
        <w:t>____________________       Кам’янець В. М.</w:t>
      </w:r>
    </w:p>
    <w:sectPr w:rsidR="002A689F" w:rsidRPr="009C3873" w:rsidSect="00291C7E">
      <w:pgSz w:w="16838" w:h="11906" w:orient="landscape"/>
      <w:pgMar w:top="227" w:right="113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C4328"/>
    <w:rsid w:val="00063E84"/>
    <w:rsid w:val="0008001E"/>
    <w:rsid w:val="00085577"/>
    <w:rsid w:val="00096650"/>
    <w:rsid w:val="000B570B"/>
    <w:rsid w:val="000C4029"/>
    <w:rsid w:val="000E7B54"/>
    <w:rsid w:val="000F5BEA"/>
    <w:rsid w:val="001045D1"/>
    <w:rsid w:val="001128AF"/>
    <w:rsid w:val="00115597"/>
    <w:rsid w:val="001463AB"/>
    <w:rsid w:val="001B73DB"/>
    <w:rsid w:val="001C739E"/>
    <w:rsid w:val="001E1603"/>
    <w:rsid w:val="001F4CF9"/>
    <w:rsid w:val="00221319"/>
    <w:rsid w:val="00243F62"/>
    <w:rsid w:val="00280A7C"/>
    <w:rsid w:val="00291C7E"/>
    <w:rsid w:val="0029759C"/>
    <w:rsid w:val="002A689F"/>
    <w:rsid w:val="002B0E75"/>
    <w:rsid w:val="002B40A7"/>
    <w:rsid w:val="002F3090"/>
    <w:rsid w:val="002F4A20"/>
    <w:rsid w:val="002F6D59"/>
    <w:rsid w:val="00303E12"/>
    <w:rsid w:val="0032005A"/>
    <w:rsid w:val="00327BC1"/>
    <w:rsid w:val="003533B0"/>
    <w:rsid w:val="0038060C"/>
    <w:rsid w:val="003A7D04"/>
    <w:rsid w:val="003B19F1"/>
    <w:rsid w:val="003D546D"/>
    <w:rsid w:val="003F6F92"/>
    <w:rsid w:val="00404904"/>
    <w:rsid w:val="0040641A"/>
    <w:rsid w:val="00431463"/>
    <w:rsid w:val="00441283"/>
    <w:rsid w:val="004502E2"/>
    <w:rsid w:val="00456C7F"/>
    <w:rsid w:val="00464C8E"/>
    <w:rsid w:val="00494898"/>
    <w:rsid w:val="004A3C7F"/>
    <w:rsid w:val="004A555E"/>
    <w:rsid w:val="004A62B6"/>
    <w:rsid w:val="004B20F6"/>
    <w:rsid w:val="004C5D12"/>
    <w:rsid w:val="004C7A2B"/>
    <w:rsid w:val="004E4686"/>
    <w:rsid w:val="00501F9E"/>
    <w:rsid w:val="00506D72"/>
    <w:rsid w:val="00515356"/>
    <w:rsid w:val="00561757"/>
    <w:rsid w:val="005743EA"/>
    <w:rsid w:val="00583511"/>
    <w:rsid w:val="005B12B7"/>
    <w:rsid w:val="00622CF9"/>
    <w:rsid w:val="006344FF"/>
    <w:rsid w:val="006562A6"/>
    <w:rsid w:val="00661098"/>
    <w:rsid w:val="00671031"/>
    <w:rsid w:val="006751CD"/>
    <w:rsid w:val="006C1CA0"/>
    <w:rsid w:val="00714A0F"/>
    <w:rsid w:val="00746768"/>
    <w:rsid w:val="007468D4"/>
    <w:rsid w:val="007B0B04"/>
    <w:rsid w:val="007B0D9D"/>
    <w:rsid w:val="007B2E11"/>
    <w:rsid w:val="007E5A09"/>
    <w:rsid w:val="007F0D52"/>
    <w:rsid w:val="00804D14"/>
    <w:rsid w:val="00804E0D"/>
    <w:rsid w:val="00812E25"/>
    <w:rsid w:val="00816587"/>
    <w:rsid w:val="00836B18"/>
    <w:rsid w:val="00854EA1"/>
    <w:rsid w:val="00871A63"/>
    <w:rsid w:val="00877ABB"/>
    <w:rsid w:val="008B71C0"/>
    <w:rsid w:val="008C4328"/>
    <w:rsid w:val="008E3893"/>
    <w:rsid w:val="008E51B1"/>
    <w:rsid w:val="008F25F7"/>
    <w:rsid w:val="00903570"/>
    <w:rsid w:val="00905EF8"/>
    <w:rsid w:val="00914B3A"/>
    <w:rsid w:val="00914E02"/>
    <w:rsid w:val="00920D7A"/>
    <w:rsid w:val="00924D0A"/>
    <w:rsid w:val="00927F11"/>
    <w:rsid w:val="00950710"/>
    <w:rsid w:val="00980D62"/>
    <w:rsid w:val="009C3873"/>
    <w:rsid w:val="00A553DB"/>
    <w:rsid w:val="00A63E2F"/>
    <w:rsid w:val="00A8730B"/>
    <w:rsid w:val="00AA59AB"/>
    <w:rsid w:val="00AD24E4"/>
    <w:rsid w:val="00AE36ED"/>
    <w:rsid w:val="00B43232"/>
    <w:rsid w:val="00B503DA"/>
    <w:rsid w:val="00B71A00"/>
    <w:rsid w:val="00B73546"/>
    <w:rsid w:val="00B80990"/>
    <w:rsid w:val="00BA5589"/>
    <w:rsid w:val="00BC7428"/>
    <w:rsid w:val="00BD6F20"/>
    <w:rsid w:val="00BE1D3B"/>
    <w:rsid w:val="00C32789"/>
    <w:rsid w:val="00C4361A"/>
    <w:rsid w:val="00C64A7E"/>
    <w:rsid w:val="00C8648F"/>
    <w:rsid w:val="00C86E8F"/>
    <w:rsid w:val="00CF2561"/>
    <w:rsid w:val="00D048FC"/>
    <w:rsid w:val="00D310B0"/>
    <w:rsid w:val="00D718CA"/>
    <w:rsid w:val="00DB0F7D"/>
    <w:rsid w:val="00DC2DA8"/>
    <w:rsid w:val="00DC6D25"/>
    <w:rsid w:val="00DE4FBA"/>
    <w:rsid w:val="00E56EAF"/>
    <w:rsid w:val="00EB4856"/>
    <w:rsid w:val="00F75E13"/>
    <w:rsid w:val="00F8499C"/>
    <w:rsid w:val="00F8724E"/>
    <w:rsid w:val="00F9203B"/>
    <w:rsid w:val="00FB484F"/>
    <w:rsid w:val="00FD492C"/>
    <w:rsid w:val="00FE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C4328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8C4328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C4328"/>
    <w:rPr>
      <w:sz w:val="20"/>
      <w:lang w:val="uk-UA"/>
    </w:rPr>
  </w:style>
  <w:style w:type="paragraph" w:styleId="20">
    <w:name w:val="Body Text 2"/>
    <w:basedOn w:val="a"/>
    <w:rsid w:val="008C4328"/>
    <w:pPr>
      <w:spacing w:after="120" w:line="480" w:lineRule="auto"/>
    </w:pPr>
  </w:style>
  <w:style w:type="table" w:styleId="a4">
    <w:name w:val="Table Grid"/>
    <w:basedOn w:val="a1"/>
    <w:rsid w:val="002A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2420</Words>
  <Characters>1380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galya</dc:creator>
  <cp:lastModifiedBy>Boss</cp:lastModifiedBy>
  <cp:revision>2</cp:revision>
  <cp:lastPrinted>2015-03-04T13:03:00Z</cp:lastPrinted>
  <dcterms:created xsi:type="dcterms:W3CDTF">2016-07-26T13:56:00Z</dcterms:created>
  <dcterms:modified xsi:type="dcterms:W3CDTF">2016-07-26T13:56:00Z</dcterms:modified>
</cp:coreProperties>
</file>