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C" w:rsidRDefault="0019788C" w:rsidP="0019788C">
      <w:pPr>
        <w:pStyle w:val="a3"/>
        <w:jc w:val="left"/>
        <w:rPr>
          <w:b/>
          <w:sz w:val="28"/>
          <w:lang w:val="en-US"/>
        </w:rPr>
      </w:pPr>
    </w:p>
    <w:p w:rsidR="0019788C" w:rsidRDefault="0019788C" w:rsidP="0019788C">
      <w:pPr>
        <w:pStyle w:val="a3"/>
        <w:rPr>
          <w:b/>
          <w:sz w:val="28"/>
          <w:lang w:val="en-US"/>
        </w:rPr>
      </w:pPr>
    </w:p>
    <w:p w:rsidR="0019788C" w:rsidRDefault="0019788C" w:rsidP="0019788C">
      <w:pPr>
        <w:pStyle w:val="a3"/>
        <w:rPr>
          <w:b/>
          <w:sz w:val="28"/>
          <w:lang w:val="en-US"/>
        </w:rPr>
      </w:pPr>
    </w:p>
    <w:p w:rsidR="0019788C" w:rsidRDefault="0019788C" w:rsidP="0019788C">
      <w:pPr>
        <w:pStyle w:val="a3"/>
        <w:rPr>
          <w:b/>
          <w:sz w:val="28"/>
        </w:rPr>
      </w:pPr>
      <w:r>
        <w:rPr>
          <w:b/>
          <w:sz w:val="28"/>
        </w:rPr>
        <w:t xml:space="preserve">Львівський національний університет імені Івана Франка </w:t>
      </w:r>
    </w:p>
    <w:p w:rsidR="0019788C" w:rsidRDefault="0019788C" w:rsidP="0019788C">
      <w:pPr>
        <w:pStyle w:val="a4"/>
        <w:rPr>
          <w:sz w:val="28"/>
        </w:rPr>
      </w:pPr>
      <w:r>
        <w:rPr>
          <w:sz w:val="28"/>
        </w:rPr>
        <w:t xml:space="preserve">Інститут післядипломної освіти та </w:t>
      </w:r>
      <w:proofErr w:type="spellStart"/>
      <w:r>
        <w:rPr>
          <w:sz w:val="28"/>
        </w:rPr>
        <w:t>доуніверситетської</w:t>
      </w:r>
      <w:proofErr w:type="spellEnd"/>
      <w:r>
        <w:rPr>
          <w:sz w:val="28"/>
        </w:rPr>
        <w:t xml:space="preserve"> підготовки</w:t>
      </w:r>
    </w:p>
    <w:p w:rsidR="0019788C" w:rsidRDefault="0019788C" w:rsidP="0019788C">
      <w:pPr>
        <w:pStyle w:val="3"/>
        <w:rPr>
          <w:sz w:val="40"/>
          <w:szCs w:val="40"/>
        </w:rPr>
      </w:pPr>
      <w:r>
        <w:rPr>
          <w:sz w:val="40"/>
          <w:szCs w:val="40"/>
        </w:rPr>
        <w:t>РОЗКЛАД ЗАНЯТЬ</w:t>
      </w:r>
    </w:p>
    <w:p w:rsidR="0019788C" w:rsidRDefault="0019788C" w:rsidP="0019788C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Затверджую</w:t>
      </w:r>
    </w:p>
    <w:p w:rsidR="0019788C" w:rsidRDefault="0019788C" w:rsidP="0019788C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Інституту післядипломної освіти та </w:t>
      </w:r>
      <w:proofErr w:type="spellStart"/>
      <w:r>
        <w:rPr>
          <w:sz w:val="26"/>
          <w:szCs w:val="26"/>
          <w:lang w:val="uk-UA"/>
        </w:rPr>
        <w:t>доуніверситетської</w:t>
      </w:r>
      <w:proofErr w:type="spellEnd"/>
      <w:r>
        <w:rPr>
          <w:sz w:val="26"/>
          <w:szCs w:val="26"/>
          <w:lang w:val="uk-UA"/>
        </w:rPr>
        <w:t xml:space="preserve"> підготовки</w:t>
      </w:r>
    </w:p>
    <w:p w:rsidR="0019788C" w:rsidRDefault="0019788C" w:rsidP="0019788C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19788C" w:rsidRDefault="0019788C" w:rsidP="0019788C">
      <w:pPr>
        <w:jc w:val="right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_________________________доц.Занько</w:t>
      </w:r>
      <w:proofErr w:type="spellEnd"/>
      <w:r>
        <w:rPr>
          <w:sz w:val="26"/>
          <w:szCs w:val="26"/>
          <w:lang w:val="uk-UA"/>
        </w:rPr>
        <w:t xml:space="preserve"> Ю.С.    </w:t>
      </w:r>
    </w:p>
    <w:p w:rsidR="0019788C" w:rsidRDefault="0019788C" w:rsidP="0019788C">
      <w:pPr>
        <w:jc w:val="right"/>
        <w:rPr>
          <w:sz w:val="26"/>
          <w:szCs w:val="26"/>
          <w:lang w:val="uk-UA"/>
        </w:rPr>
      </w:pPr>
      <w:r>
        <w:t>“____”_________________________ 20</w:t>
      </w:r>
      <w:r>
        <w:rPr>
          <w:lang w:val="uk-UA"/>
        </w:rPr>
        <w:t>1</w:t>
      </w:r>
      <w:r>
        <w:t>6</w:t>
      </w:r>
      <w:r>
        <w:rPr>
          <w:lang w:val="uk-UA"/>
        </w:rPr>
        <w:t xml:space="preserve"> </w:t>
      </w:r>
      <w:r>
        <w:t xml:space="preserve">р. </w:t>
      </w:r>
    </w:p>
    <w:p w:rsidR="0019788C" w:rsidRDefault="0019788C" w:rsidP="0019788C">
      <w:pPr>
        <w:pStyle w:val="6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Англійська мова та література, німецька мова та література</w:t>
      </w:r>
    </w:p>
    <w:p w:rsidR="0019788C" w:rsidRDefault="0019788C" w:rsidP="0019788C">
      <w:pPr>
        <w:pStyle w:val="6"/>
        <w:jc w:val="center"/>
        <w:rPr>
          <w:b/>
          <w:bCs/>
        </w:rPr>
      </w:pPr>
      <w:r>
        <w:rPr>
          <w:b/>
          <w:bCs/>
        </w:rPr>
        <w:t xml:space="preserve">4 КУРС   І потік  (набір 2013 року)                                                                       7 семестр </w:t>
      </w:r>
    </w:p>
    <w:tbl>
      <w:tblPr>
        <w:tblW w:w="1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658"/>
        <w:gridCol w:w="1645"/>
        <w:gridCol w:w="4141"/>
        <w:gridCol w:w="4141"/>
        <w:gridCol w:w="4142"/>
        <w:gridCol w:w="4142"/>
      </w:tblGrid>
      <w:tr w:rsidR="0019788C">
        <w:trPr>
          <w:gridAfter w:val="1"/>
          <w:wAfter w:w="4142" w:type="dxa"/>
          <w:cantSplit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19788C" w:rsidRDefault="0019788C" w:rsidP="0019788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па-ри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Година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pStyle w:val="3"/>
              <w:rPr>
                <w:bCs/>
                <w:szCs w:val="24"/>
              </w:rPr>
            </w:pPr>
            <w:r>
              <w:rPr>
                <w:bCs/>
                <w:szCs w:val="24"/>
              </w:rPr>
              <w:t>Група</w:t>
            </w: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b/>
                <w:bCs/>
                <w:lang w:val="uk-UA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b/>
                <w:bCs/>
                <w:lang w:val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b/>
                <w:bCs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Ав</w:t>
            </w:r>
            <w:proofErr w:type="spellEnd"/>
            <w:r>
              <w:rPr>
                <w:b/>
                <w:bCs/>
                <w:lang w:val="uk-UA"/>
              </w:rPr>
              <w:t>-41 (ас. Перун Н.О.)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Ав</w:t>
            </w:r>
            <w:proofErr w:type="spellEnd"/>
            <w:r>
              <w:rPr>
                <w:b/>
                <w:bCs/>
                <w:lang w:val="uk-UA"/>
              </w:rPr>
              <w:t xml:space="preserve">-42 (доц. </w:t>
            </w:r>
            <w:proofErr w:type="spellStart"/>
            <w:r>
              <w:rPr>
                <w:b/>
                <w:bCs/>
                <w:lang w:val="uk-UA"/>
              </w:rPr>
              <w:t>Федорчук</w:t>
            </w:r>
            <w:proofErr w:type="spellEnd"/>
            <w:r>
              <w:rPr>
                <w:b/>
                <w:bCs/>
                <w:lang w:val="uk-UA"/>
              </w:rPr>
              <w:t xml:space="preserve"> М.М.)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Ав</w:t>
            </w:r>
            <w:proofErr w:type="spellEnd"/>
            <w:r>
              <w:rPr>
                <w:b/>
                <w:bCs/>
                <w:lang w:val="uk-UA"/>
              </w:rPr>
              <w:t>-43 (ас. Крижанівська Г.Т.)</w:t>
            </w: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5.0</w:t>
            </w:r>
            <w:r>
              <w:rPr>
                <w:sz w:val="20"/>
                <w:szCs w:val="20"/>
                <w:lang w:val="en-US"/>
              </w:rPr>
              <w:t>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Німецька  мова, ас. Пілат М.Є.,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Французька мова, ас.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Станкевич</w:t>
            </w:r>
            <w:proofErr w:type="spellEnd"/>
            <w:r>
              <w:rPr>
                <w:bCs/>
                <w:lang w:val="uk-UA"/>
              </w:rPr>
              <w:t xml:space="preserve"> І.Є.,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lang w:val="uk-UA"/>
              </w:rPr>
              <w:t>Хім’як</w:t>
            </w:r>
            <w:proofErr w:type="spellEnd"/>
            <w:r>
              <w:rPr>
                <w:bCs/>
                <w:lang w:val="uk-UA"/>
              </w:rPr>
              <w:t xml:space="preserve"> В.М.,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Німецька  мова, ас. Пілат М.Є., 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Французька мова, ас.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Станкевич</w:t>
            </w:r>
            <w:proofErr w:type="spellEnd"/>
            <w:r>
              <w:rPr>
                <w:bCs/>
                <w:lang w:val="uk-UA"/>
              </w:rPr>
              <w:t xml:space="preserve"> І.Є.,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lang w:val="uk-UA"/>
              </w:rPr>
              <w:t>Хім’як</w:t>
            </w:r>
            <w:proofErr w:type="spellEnd"/>
            <w:r>
              <w:rPr>
                <w:bCs/>
                <w:lang w:val="uk-UA"/>
              </w:rPr>
              <w:t xml:space="preserve"> В.М.,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5B6C6A" w:rsidRDefault="0019788C" w:rsidP="006E69F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Методика викладання літератури – доц. </w:t>
            </w:r>
            <w:proofErr w:type="spellStart"/>
            <w:r>
              <w:rPr>
                <w:bCs/>
                <w:lang w:val="uk-UA"/>
              </w:rPr>
              <w:t>Мацевко-Бекерська</w:t>
            </w:r>
            <w:proofErr w:type="spellEnd"/>
            <w:r>
              <w:rPr>
                <w:bCs/>
                <w:lang w:val="uk-UA"/>
              </w:rPr>
              <w:t xml:space="preserve"> Л.В.   </w:t>
            </w:r>
            <w:proofErr w:type="spellStart"/>
            <w:r>
              <w:rPr>
                <w:b/>
                <w:bCs/>
                <w:lang w:val="uk-UA"/>
              </w:rPr>
              <w:t>ауд</w:t>
            </w:r>
            <w:proofErr w:type="spellEnd"/>
            <w:r>
              <w:rPr>
                <w:b/>
                <w:bCs/>
                <w:lang w:val="uk-UA"/>
              </w:rPr>
              <w:t>. 204</w:t>
            </w: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2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AF5EFC"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AF5EFC" w:rsidRDefault="0019788C" w:rsidP="001978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2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</w:t>
            </w:r>
          </w:p>
          <w:p w:rsidR="0019788C" w:rsidRPr="00AF5EF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AF5EFC"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AF5EF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 w:rsidRPr="00AF5EFC">
              <w:rPr>
                <w:b/>
                <w:bCs/>
                <w:lang w:val="uk-UA"/>
              </w:rPr>
              <w:t>. 202</w:t>
            </w: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AF5EFC" w:rsidRDefault="0019788C" w:rsidP="001978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AF5EFC" w:rsidRDefault="0019788C" w:rsidP="001978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AF5EFC" w:rsidRDefault="0019788C" w:rsidP="0019788C">
            <w:pPr>
              <w:jc w:val="center"/>
              <w:rPr>
                <w:b/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</w:tr>
      <w:tr w:rsidR="0019788C">
        <w:trPr>
          <w:gridAfter w:val="1"/>
          <w:wAfter w:w="4142" w:type="dxa"/>
          <w:cantSplit/>
          <w:trHeight w:val="210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88C" w:rsidRPr="00110130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10130">
              <w:rPr>
                <w:sz w:val="20"/>
                <w:szCs w:val="20"/>
                <w:lang w:val="uk-UA"/>
              </w:rPr>
              <w:t>6.09.2016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Німецька  мова, ас. Пілат М.Є.,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Французька мова, ас.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Станкевич</w:t>
            </w:r>
            <w:proofErr w:type="spellEnd"/>
            <w:r>
              <w:rPr>
                <w:bCs/>
                <w:lang w:val="uk-UA"/>
              </w:rPr>
              <w:t xml:space="preserve"> І.Є.,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lang w:val="uk-UA"/>
              </w:rPr>
              <w:t>Хім’як</w:t>
            </w:r>
            <w:proofErr w:type="spellEnd"/>
            <w:r>
              <w:rPr>
                <w:bCs/>
                <w:lang w:val="uk-UA"/>
              </w:rPr>
              <w:t xml:space="preserve"> В.М.,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Німецька  мова, ас. Пілат М.Є., 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Французька мова, ас.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Станкевич</w:t>
            </w:r>
            <w:proofErr w:type="spellEnd"/>
            <w:r>
              <w:rPr>
                <w:bCs/>
                <w:lang w:val="uk-UA"/>
              </w:rPr>
              <w:t xml:space="preserve"> І.Є.,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lang w:val="uk-UA"/>
              </w:rPr>
              <w:t>Хім’як</w:t>
            </w:r>
            <w:proofErr w:type="spellEnd"/>
            <w:r>
              <w:rPr>
                <w:bCs/>
                <w:lang w:val="uk-UA"/>
              </w:rPr>
              <w:t xml:space="preserve"> В.М.,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2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</w:t>
            </w:r>
          </w:p>
          <w:p w:rsidR="0019788C" w:rsidRPr="00DE1D84" w:rsidRDefault="0019788C" w:rsidP="0019788C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AF5EFC" w:rsidRDefault="0019788C" w:rsidP="0019788C">
            <w:pPr>
              <w:jc w:val="center"/>
              <w:rPr>
                <w:b/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</w:tr>
      <w:tr w:rsidR="0019788C">
        <w:trPr>
          <w:gridAfter w:val="1"/>
          <w:wAfter w:w="4142" w:type="dxa"/>
          <w:cantSplit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</w:tr>
      <w:tr w:rsidR="0019788C">
        <w:trPr>
          <w:gridAfter w:val="1"/>
          <w:wAfter w:w="4142" w:type="dxa"/>
          <w:cantSplit/>
          <w:trHeight w:val="457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17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AF5EFC" w:rsidRDefault="0019788C" w:rsidP="006E69F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Сучасні методи навчання іноземним мовам – </w:t>
            </w:r>
            <w:r w:rsidR="006E69F2">
              <w:rPr>
                <w:bCs/>
                <w:lang w:val="uk-UA"/>
              </w:rPr>
              <w:t xml:space="preserve">доц. </w:t>
            </w:r>
            <w:proofErr w:type="spellStart"/>
            <w:r>
              <w:rPr>
                <w:bCs/>
                <w:lang w:val="uk-UA"/>
              </w:rPr>
              <w:t>Дацько</w:t>
            </w:r>
            <w:proofErr w:type="spellEnd"/>
            <w:r>
              <w:rPr>
                <w:bCs/>
                <w:lang w:val="uk-UA"/>
              </w:rPr>
              <w:t xml:space="preserve"> Ю.М.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6E69F2" w:rsidRDefault="0019788C" w:rsidP="0019788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6E69F2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6E69F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Історія англійського роману – доц. </w:t>
            </w:r>
            <w:proofErr w:type="spellStart"/>
            <w:r>
              <w:rPr>
                <w:bCs/>
                <w:lang w:val="uk-UA"/>
              </w:rPr>
              <w:t>Бандровська</w:t>
            </w:r>
            <w:proofErr w:type="spellEnd"/>
            <w:r>
              <w:rPr>
                <w:bCs/>
                <w:lang w:val="uk-UA"/>
              </w:rPr>
              <w:t xml:space="preserve"> О.Т.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6E69F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Історія англійського роману – доц. </w:t>
            </w:r>
            <w:proofErr w:type="spellStart"/>
            <w:r>
              <w:rPr>
                <w:bCs/>
                <w:lang w:val="uk-UA"/>
              </w:rPr>
              <w:t>Бандровська</w:t>
            </w:r>
            <w:proofErr w:type="spellEnd"/>
            <w:r>
              <w:rPr>
                <w:bCs/>
                <w:lang w:val="uk-UA"/>
              </w:rPr>
              <w:t xml:space="preserve"> О.Т.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2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</w:t>
            </w:r>
          </w:p>
          <w:p w:rsidR="0019788C" w:rsidRPr="00AF5EFC" w:rsidRDefault="0019788C" w:rsidP="0019788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  </w:t>
            </w:r>
            <w:r>
              <w:rPr>
                <w:b/>
                <w:bCs/>
                <w:sz w:val="20"/>
                <w:szCs w:val="20"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69F2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</w:t>
            </w:r>
          </w:p>
          <w:p w:rsidR="0019788C" w:rsidRPr="00AF5EFC" w:rsidRDefault="0019788C" w:rsidP="0019788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  </w:t>
            </w:r>
            <w:r>
              <w:rPr>
                <w:b/>
                <w:bCs/>
                <w:sz w:val="20"/>
                <w:szCs w:val="20"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83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9788C" w:rsidRPr="002709DB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709DB">
              <w:rPr>
                <w:sz w:val="20"/>
                <w:szCs w:val="20"/>
                <w:lang w:val="uk-UA"/>
              </w:rPr>
              <w:t>8.09.2016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AF5EFC" w:rsidRDefault="0019788C" w:rsidP="0019788C">
            <w:pPr>
              <w:jc w:val="center"/>
              <w:rPr>
                <w:b/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Німецька  мова, ас. Пілат М.Є.,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Французька мова, ас.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Станкевич</w:t>
            </w:r>
            <w:proofErr w:type="spellEnd"/>
            <w:r>
              <w:rPr>
                <w:bCs/>
                <w:lang w:val="uk-UA"/>
              </w:rPr>
              <w:t xml:space="preserve"> І.Є.,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lang w:val="uk-UA"/>
              </w:rPr>
              <w:t>Хім’як</w:t>
            </w:r>
            <w:proofErr w:type="spellEnd"/>
            <w:r>
              <w:rPr>
                <w:bCs/>
                <w:lang w:val="uk-UA"/>
              </w:rPr>
              <w:t xml:space="preserve"> В.М.,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Німецька  мова, ас. Пілат М.Є., 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Французька мова, ас.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Станкевич</w:t>
            </w:r>
            <w:proofErr w:type="spellEnd"/>
            <w:r>
              <w:rPr>
                <w:bCs/>
                <w:lang w:val="uk-UA"/>
              </w:rPr>
              <w:t xml:space="preserve"> І.Є.,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lang w:val="uk-UA"/>
              </w:rPr>
              <w:t>Хім’як</w:t>
            </w:r>
            <w:proofErr w:type="spellEnd"/>
            <w:r>
              <w:rPr>
                <w:bCs/>
                <w:lang w:val="uk-UA"/>
              </w:rPr>
              <w:t xml:space="preserve"> В.М.,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2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</w:t>
            </w:r>
          </w:p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312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69F2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</w:t>
            </w:r>
          </w:p>
          <w:p w:rsidR="0019788C" w:rsidRPr="00AF5EFC" w:rsidRDefault="0019788C" w:rsidP="0019788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  </w:t>
            </w:r>
            <w:r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263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Інтеркультурні</w:t>
            </w:r>
            <w:proofErr w:type="spellEnd"/>
            <w:r>
              <w:rPr>
                <w:bCs/>
                <w:lang w:val="uk-UA"/>
              </w:rPr>
              <w:t xml:space="preserve"> аспекти вивчення іноземних мов -  доц. </w:t>
            </w:r>
            <w:proofErr w:type="spellStart"/>
            <w:r>
              <w:rPr>
                <w:bCs/>
                <w:lang w:val="uk-UA"/>
              </w:rPr>
              <w:t>Федорчук</w:t>
            </w:r>
            <w:proofErr w:type="spellEnd"/>
            <w:r>
              <w:rPr>
                <w:bCs/>
                <w:lang w:val="uk-UA"/>
              </w:rPr>
              <w:t xml:space="preserve"> М.М.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Інтеркультурні</w:t>
            </w:r>
            <w:proofErr w:type="spellEnd"/>
            <w:r>
              <w:rPr>
                <w:bCs/>
                <w:lang w:val="uk-UA"/>
              </w:rPr>
              <w:t xml:space="preserve"> аспекти вивчення іноземних мов -  доц. </w:t>
            </w:r>
            <w:proofErr w:type="spellStart"/>
            <w:r>
              <w:rPr>
                <w:bCs/>
                <w:lang w:val="uk-UA"/>
              </w:rPr>
              <w:t>Федорчук</w:t>
            </w:r>
            <w:proofErr w:type="spellEnd"/>
            <w:r>
              <w:rPr>
                <w:bCs/>
                <w:lang w:val="uk-UA"/>
              </w:rPr>
              <w:t xml:space="preserve"> М.М.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317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74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88C" w:rsidRPr="00BB575D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BB575D">
              <w:rPr>
                <w:sz w:val="20"/>
                <w:szCs w:val="20"/>
                <w:lang w:val="uk-UA"/>
              </w:rPr>
              <w:t>10.09.2016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BB575D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 – </w:t>
            </w:r>
            <w:r w:rsidR="006E69F2">
              <w:rPr>
                <w:bCs/>
                <w:lang w:val="uk-UA"/>
              </w:rPr>
              <w:t xml:space="preserve">доц. </w:t>
            </w:r>
            <w:proofErr w:type="spellStart"/>
            <w:r>
              <w:rPr>
                <w:bCs/>
                <w:lang w:val="uk-UA"/>
              </w:rPr>
              <w:t>Бандровська</w:t>
            </w:r>
            <w:proofErr w:type="spellEnd"/>
            <w:r>
              <w:rPr>
                <w:bCs/>
                <w:lang w:val="uk-UA"/>
              </w:rPr>
              <w:t xml:space="preserve"> О.Т.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Pr="00851022"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 – </w:t>
            </w:r>
            <w:r w:rsidR="006E69F2">
              <w:rPr>
                <w:bCs/>
                <w:lang w:val="uk-UA"/>
              </w:rPr>
              <w:t xml:space="preserve">доц. </w:t>
            </w:r>
            <w:proofErr w:type="spellStart"/>
            <w:r>
              <w:rPr>
                <w:bCs/>
                <w:lang w:val="uk-UA"/>
              </w:rPr>
              <w:t>Бандровська</w:t>
            </w:r>
            <w:proofErr w:type="spellEnd"/>
            <w:r>
              <w:rPr>
                <w:bCs/>
                <w:lang w:val="uk-UA"/>
              </w:rPr>
              <w:t xml:space="preserve"> О.Т.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BB575D" w:rsidRDefault="0019788C" w:rsidP="006E69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АНГЛІЙСЬКОГО РОМАНУ – ЗАЛІК  доц. </w:t>
            </w:r>
            <w:proofErr w:type="spellStart"/>
            <w:r>
              <w:rPr>
                <w:b/>
                <w:bCs/>
                <w:lang w:val="uk-UA"/>
              </w:rPr>
              <w:t>Бандровська</w:t>
            </w:r>
            <w:proofErr w:type="spellEnd"/>
            <w:r>
              <w:rPr>
                <w:b/>
                <w:bCs/>
                <w:lang w:val="uk-UA"/>
              </w:rPr>
              <w:t xml:space="preserve"> О.Т.   </w:t>
            </w:r>
            <w:proofErr w:type="spellStart"/>
            <w:r>
              <w:rPr>
                <w:b/>
                <w:bCs/>
                <w:lang w:val="uk-UA"/>
              </w:rPr>
              <w:t>ауд</w:t>
            </w:r>
            <w:proofErr w:type="spellEnd"/>
            <w:r>
              <w:rPr>
                <w:b/>
                <w:bCs/>
                <w:lang w:val="uk-UA"/>
              </w:rPr>
              <w:t>. 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74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88C" w:rsidRPr="003B1334" w:rsidRDefault="0019788C" w:rsidP="0019788C">
            <w:pPr>
              <w:ind w:left="113" w:right="113"/>
              <w:rPr>
                <w:sz w:val="20"/>
                <w:szCs w:val="20"/>
              </w:rPr>
            </w:pPr>
            <w:r w:rsidRPr="003B1334">
              <w:rPr>
                <w:sz w:val="20"/>
                <w:szCs w:val="20"/>
              </w:rPr>
              <w:t>11.09.201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3B1334" w:rsidRDefault="0019788C" w:rsidP="0019788C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3B1334" w:rsidRDefault="0019788C" w:rsidP="0019788C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Німецька  мова, ас. Пілат М.Є.,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Французька мова, ас.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Станкевич</w:t>
            </w:r>
            <w:proofErr w:type="spellEnd"/>
            <w:r>
              <w:rPr>
                <w:bCs/>
                <w:lang w:val="uk-UA"/>
              </w:rPr>
              <w:t xml:space="preserve"> І.Є.,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lang w:val="uk-UA"/>
              </w:rPr>
              <w:t>Хім’як</w:t>
            </w:r>
            <w:proofErr w:type="spellEnd"/>
            <w:r>
              <w:rPr>
                <w:bCs/>
                <w:lang w:val="uk-UA"/>
              </w:rPr>
              <w:t xml:space="preserve"> В.М.,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Німецька  мова, ас. Пілат М.Є., 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Французька мова, ас.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Станкевич</w:t>
            </w:r>
            <w:proofErr w:type="spellEnd"/>
            <w:r>
              <w:rPr>
                <w:bCs/>
                <w:lang w:val="uk-UA"/>
              </w:rPr>
              <w:t xml:space="preserve"> І.Є.,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lang w:val="uk-UA"/>
              </w:rPr>
              <w:t>Хім’як</w:t>
            </w:r>
            <w:proofErr w:type="spellEnd"/>
            <w:r>
              <w:rPr>
                <w:bCs/>
                <w:lang w:val="uk-UA"/>
              </w:rPr>
              <w:t xml:space="preserve"> В.М.,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31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630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Інтеркультурні</w:t>
            </w:r>
            <w:proofErr w:type="spellEnd"/>
            <w:r>
              <w:rPr>
                <w:bCs/>
                <w:lang w:val="uk-UA"/>
              </w:rPr>
              <w:t xml:space="preserve"> аспекти вивчення іноземних мов -  доц. </w:t>
            </w:r>
            <w:proofErr w:type="spellStart"/>
            <w:r>
              <w:rPr>
                <w:bCs/>
                <w:lang w:val="uk-UA"/>
              </w:rPr>
              <w:t>Федорчук</w:t>
            </w:r>
            <w:proofErr w:type="spellEnd"/>
            <w:r>
              <w:rPr>
                <w:bCs/>
                <w:lang w:val="uk-UA"/>
              </w:rPr>
              <w:t xml:space="preserve"> М.М.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Інтеркультурні</w:t>
            </w:r>
            <w:proofErr w:type="spellEnd"/>
            <w:r>
              <w:rPr>
                <w:bCs/>
                <w:lang w:val="uk-UA"/>
              </w:rPr>
              <w:t xml:space="preserve"> аспекти вивчення іноземних мов -  доц. </w:t>
            </w:r>
            <w:proofErr w:type="spellStart"/>
            <w:r>
              <w:rPr>
                <w:bCs/>
                <w:lang w:val="uk-UA"/>
              </w:rPr>
              <w:t>Федорчук</w:t>
            </w:r>
            <w:proofErr w:type="spellEnd"/>
            <w:r>
              <w:rPr>
                <w:bCs/>
                <w:lang w:val="uk-UA"/>
              </w:rPr>
              <w:t xml:space="preserve"> М.М.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851022" w:rsidRDefault="0019788C" w:rsidP="0019788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55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329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Теорія і практика перекладу, доц. Кам’янець А.Б.,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148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Теорія і практика перекладу, доц. Кам’янець А.Б.,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  <w:r>
              <w:rPr>
                <w:bCs/>
                <w:lang w:val="uk-UA"/>
              </w:rPr>
              <w:t xml:space="preserve"> 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6E69F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Ділова іноземна мова – доц. </w:t>
            </w:r>
            <w:proofErr w:type="spellStart"/>
            <w:r>
              <w:rPr>
                <w:bCs/>
                <w:lang w:val="uk-UA"/>
              </w:rPr>
              <w:t>Войтюк</w:t>
            </w:r>
            <w:proofErr w:type="spellEnd"/>
            <w:r>
              <w:rPr>
                <w:bCs/>
                <w:lang w:val="uk-UA"/>
              </w:rPr>
              <w:t xml:space="preserve"> С.М.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6E69F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Сучасні методи навчання іноземним мовам – доц.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Дацько</w:t>
            </w:r>
            <w:proofErr w:type="spellEnd"/>
            <w:r>
              <w:rPr>
                <w:bCs/>
                <w:lang w:val="uk-UA"/>
              </w:rPr>
              <w:t xml:space="preserve"> Ю.М.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</w:p>
          <w:p w:rsidR="0019788C" w:rsidRPr="0093407F" w:rsidRDefault="0019788C" w:rsidP="0019788C">
            <w:pPr>
              <w:jc w:val="center"/>
              <w:rPr>
                <w:bCs/>
              </w:rPr>
            </w:pPr>
            <w:r>
              <w:rPr>
                <w:b/>
                <w:bCs/>
                <w:lang w:val="uk-UA"/>
              </w:rPr>
              <w:t xml:space="preserve">контрольна робота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</w:p>
          <w:p w:rsidR="0019788C" w:rsidRPr="0093407F" w:rsidRDefault="0019788C" w:rsidP="0019788C">
            <w:pPr>
              <w:jc w:val="center"/>
              <w:rPr>
                <w:bCs/>
              </w:rPr>
            </w:pPr>
            <w:r>
              <w:rPr>
                <w:b/>
                <w:bCs/>
                <w:lang w:val="uk-UA"/>
              </w:rPr>
              <w:t xml:space="preserve">контрольна робота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</w:p>
          <w:p w:rsidR="0019788C" w:rsidRPr="0093407F" w:rsidRDefault="0019788C" w:rsidP="0019788C">
            <w:pPr>
              <w:jc w:val="center"/>
              <w:rPr>
                <w:bCs/>
              </w:rPr>
            </w:pPr>
            <w:r>
              <w:rPr>
                <w:b/>
                <w:bCs/>
                <w:lang w:val="uk-UA"/>
              </w:rPr>
              <w:t xml:space="preserve">контрольна робота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74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9788C" w:rsidRPr="00C43D47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C43D47">
              <w:rPr>
                <w:sz w:val="20"/>
                <w:szCs w:val="20"/>
                <w:lang w:val="uk-UA"/>
              </w:rPr>
              <w:t>14.09</w:t>
            </w:r>
            <w:r>
              <w:rPr>
                <w:sz w:val="20"/>
                <w:szCs w:val="20"/>
                <w:lang w:val="uk-UA"/>
              </w:rPr>
              <w:t>.201</w:t>
            </w:r>
            <w:r w:rsidRPr="00C43D47">
              <w:rPr>
                <w:sz w:val="20"/>
                <w:szCs w:val="20"/>
                <w:lang w:val="uk-UA"/>
              </w:rPr>
              <w:t>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6E69F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Ділова іноземна мова – доц. </w:t>
            </w:r>
            <w:proofErr w:type="spellStart"/>
            <w:r>
              <w:rPr>
                <w:bCs/>
                <w:lang w:val="uk-UA"/>
              </w:rPr>
              <w:t>Войтюк</w:t>
            </w:r>
            <w:proofErr w:type="spellEnd"/>
            <w:r>
              <w:rPr>
                <w:bCs/>
                <w:lang w:val="uk-UA"/>
              </w:rPr>
              <w:t xml:space="preserve"> С.М.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BB575D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 – доц. </w:t>
            </w:r>
            <w:proofErr w:type="spellStart"/>
            <w:r>
              <w:rPr>
                <w:bCs/>
                <w:lang w:val="uk-UA"/>
              </w:rPr>
              <w:t>Бандровська</w:t>
            </w:r>
            <w:proofErr w:type="spellEnd"/>
            <w:r>
              <w:rPr>
                <w:bCs/>
                <w:lang w:val="uk-UA"/>
              </w:rPr>
              <w:t xml:space="preserve"> О.Т.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 – доц. </w:t>
            </w:r>
            <w:proofErr w:type="spellStart"/>
            <w:r>
              <w:rPr>
                <w:bCs/>
                <w:lang w:val="uk-UA"/>
              </w:rPr>
              <w:t>Бандровська</w:t>
            </w:r>
            <w:proofErr w:type="spellEnd"/>
            <w:r>
              <w:rPr>
                <w:bCs/>
                <w:lang w:val="uk-UA"/>
              </w:rPr>
              <w:t xml:space="preserve"> О.Т.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Теорія і практика перекладу, доц. Кам’янець А.Б.,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422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74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15.09.2</w:t>
            </w:r>
            <w:r>
              <w:rPr>
                <w:sz w:val="20"/>
                <w:szCs w:val="20"/>
                <w:lang w:val="uk-UA"/>
              </w:rPr>
              <w:t>о16</w:t>
            </w:r>
          </w:p>
          <w:p w:rsidR="0019788C" w:rsidRPr="00651ADE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6E69F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Ділова іноземна мова – доц. </w:t>
            </w:r>
            <w:proofErr w:type="spellStart"/>
            <w:r>
              <w:rPr>
                <w:bCs/>
                <w:lang w:val="uk-UA"/>
              </w:rPr>
              <w:t>Войтюк</w:t>
            </w:r>
            <w:proofErr w:type="spellEnd"/>
            <w:r>
              <w:rPr>
                <w:bCs/>
                <w:lang w:val="uk-UA"/>
              </w:rPr>
              <w:t xml:space="preserve"> С.М.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6E69F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Ділова іноземна мова – доц. </w:t>
            </w:r>
            <w:proofErr w:type="spellStart"/>
            <w:r>
              <w:rPr>
                <w:bCs/>
                <w:lang w:val="uk-UA"/>
              </w:rPr>
              <w:t>Войтюк</w:t>
            </w:r>
            <w:proofErr w:type="spellEnd"/>
            <w:r>
              <w:rPr>
                <w:bCs/>
                <w:lang w:val="uk-UA"/>
              </w:rPr>
              <w:t xml:space="preserve"> С.М.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064FA9" w:rsidRDefault="0019788C" w:rsidP="0019788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Сучасні методи навчання іноземним мовам –  ЗАЛІК   доц.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Дацько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 Ю.М.   </w:t>
            </w:r>
            <w:proofErr w:type="spellStart"/>
            <w:r>
              <w:rPr>
                <w:b/>
                <w:bCs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Інтеркультурні</w:t>
            </w:r>
            <w:proofErr w:type="spellEnd"/>
            <w:r>
              <w:rPr>
                <w:bCs/>
                <w:lang w:val="uk-UA"/>
              </w:rPr>
              <w:t xml:space="preserve"> аспекти вивчення іноземних мов -  доц. </w:t>
            </w:r>
            <w:proofErr w:type="spellStart"/>
            <w:r>
              <w:rPr>
                <w:bCs/>
                <w:lang w:val="uk-UA"/>
              </w:rPr>
              <w:t>Федорчук</w:t>
            </w:r>
            <w:proofErr w:type="spellEnd"/>
            <w:r>
              <w:rPr>
                <w:bCs/>
                <w:lang w:val="uk-UA"/>
              </w:rPr>
              <w:t xml:space="preserve"> М.М.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347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64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88C" w:rsidRPr="00064FA9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64FA9">
              <w:rPr>
                <w:sz w:val="20"/>
                <w:szCs w:val="20"/>
                <w:lang w:val="uk-UA"/>
              </w:rPr>
              <w:t>16.09.2016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6E69F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Ділова іноземна мова – доц. </w:t>
            </w:r>
            <w:proofErr w:type="spellStart"/>
            <w:r>
              <w:rPr>
                <w:bCs/>
                <w:lang w:val="uk-UA"/>
              </w:rPr>
              <w:t>Войтюк</w:t>
            </w:r>
            <w:proofErr w:type="spellEnd"/>
            <w:r>
              <w:rPr>
                <w:bCs/>
                <w:lang w:val="uk-UA"/>
              </w:rPr>
              <w:t xml:space="preserve"> С.М.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6E69F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Ділова іноземна мова – доц. </w:t>
            </w:r>
            <w:proofErr w:type="spellStart"/>
            <w:r>
              <w:rPr>
                <w:bCs/>
                <w:lang w:val="uk-UA"/>
              </w:rPr>
              <w:t>Войтюк</w:t>
            </w:r>
            <w:proofErr w:type="spellEnd"/>
            <w:r>
              <w:rPr>
                <w:bCs/>
                <w:lang w:val="uk-UA"/>
              </w:rPr>
              <w:t xml:space="preserve"> С.М.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Теорія і практика перекладу, доц. Кам’янець А.Б.,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  <w:r>
              <w:rPr>
                <w:bCs/>
                <w:lang w:val="uk-UA"/>
              </w:rPr>
              <w:t xml:space="preserve">   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305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064FA9" w:rsidRDefault="0019788C" w:rsidP="006E69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Ділова іноземна мова – ЗАЛІК   доц. </w:t>
            </w:r>
            <w:proofErr w:type="spellStart"/>
            <w:r>
              <w:rPr>
                <w:b/>
                <w:bCs/>
                <w:lang w:val="uk-UA"/>
              </w:rPr>
              <w:t>Войтюк</w:t>
            </w:r>
            <w:proofErr w:type="spellEnd"/>
            <w:r>
              <w:rPr>
                <w:b/>
                <w:bCs/>
                <w:lang w:val="uk-UA"/>
              </w:rPr>
              <w:t xml:space="preserve"> С.М.   </w:t>
            </w:r>
            <w:proofErr w:type="spellStart"/>
            <w:r>
              <w:rPr>
                <w:b/>
                <w:bCs/>
                <w:lang w:val="uk-UA"/>
              </w:rPr>
              <w:t>ауд</w:t>
            </w:r>
            <w:proofErr w:type="spellEnd"/>
            <w:r>
              <w:rPr>
                <w:b/>
                <w:bCs/>
                <w:lang w:val="uk-UA"/>
              </w:rPr>
              <w:t>. 204</w:t>
            </w:r>
          </w:p>
        </w:tc>
      </w:tr>
      <w:tr w:rsidR="0019788C">
        <w:trPr>
          <w:gridAfter w:val="1"/>
          <w:wAfter w:w="4142" w:type="dxa"/>
          <w:cantSplit/>
          <w:trHeight w:val="305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74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88C" w:rsidRPr="00064FA9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064FA9">
              <w:rPr>
                <w:sz w:val="20"/>
                <w:szCs w:val="20"/>
                <w:lang w:val="uk-UA"/>
              </w:rPr>
              <w:t>17.09.2016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3B1334" w:rsidRDefault="0019788C" w:rsidP="0019788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3B1334">
              <w:rPr>
                <w:b/>
                <w:bCs/>
                <w:lang w:val="uk-UA"/>
              </w:rPr>
              <w:t>Інтеркультурні</w:t>
            </w:r>
            <w:proofErr w:type="spellEnd"/>
            <w:r w:rsidRPr="003B1334">
              <w:rPr>
                <w:b/>
                <w:bCs/>
                <w:lang w:val="uk-UA"/>
              </w:rPr>
              <w:t xml:space="preserve"> аспекти вивчення іноземних мов</w:t>
            </w:r>
            <w:r>
              <w:rPr>
                <w:b/>
                <w:bCs/>
                <w:lang w:val="uk-UA"/>
              </w:rPr>
              <w:t xml:space="preserve"> (контрольна робота)</w:t>
            </w:r>
            <w:r w:rsidRPr="003B1334">
              <w:rPr>
                <w:b/>
                <w:bCs/>
                <w:lang w:val="uk-UA"/>
              </w:rPr>
              <w:t xml:space="preserve"> -  доц. </w:t>
            </w:r>
            <w:proofErr w:type="spellStart"/>
            <w:r w:rsidRPr="003B1334">
              <w:rPr>
                <w:b/>
                <w:bCs/>
                <w:lang w:val="uk-UA"/>
              </w:rPr>
              <w:t>Федорчук</w:t>
            </w:r>
            <w:proofErr w:type="spellEnd"/>
            <w:r w:rsidRPr="003B1334">
              <w:rPr>
                <w:b/>
                <w:bCs/>
                <w:lang w:val="uk-UA"/>
              </w:rPr>
              <w:t xml:space="preserve"> М.М.   </w:t>
            </w:r>
            <w:proofErr w:type="spellStart"/>
            <w:r w:rsidRPr="003B1334">
              <w:rPr>
                <w:b/>
                <w:bCs/>
                <w:lang w:val="uk-UA"/>
              </w:rPr>
              <w:t>ауд</w:t>
            </w:r>
            <w:proofErr w:type="spellEnd"/>
            <w:r w:rsidRPr="003B133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74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9788C" w:rsidRDefault="0019788C" w:rsidP="0019788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8.09.2016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 xml:space="preserve">Національна література – </w:t>
            </w:r>
            <w:proofErr w:type="spellStart"/>
            <w:r>
              <w:rPr>
                <w:bCs/>
                <w:lang w:val="uk-UA"/>
              </w:rPr>
              <w:t>доц.Бандровська</w:t>
            </w:r>
            <w:proofErr w:type="spellEnd"/>
            <w:r>
              <w:rPr>
                <w:bCs/>
                <w:lang w:val="uk-UA"/>
              </w:rPr>
              <w:t xml:space="preserve"> О.Т.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3B1334" w:rsidRDefault="0019788C" w:rsidP="0019788C">
            <w:pPr>
              <w:jc w:val="center"/>
              <w:rPr>
                <w:b/>
                <w:bCs/>
                <w:lang w:val="uk-UA"/>
              </w:rPr>
            </w:pPr>
            <w:r w:rsidRPr="003B1334">
              <w:rPr>
                <w:b/>
                <w:bCs/>
                <w:lang w:val="uk-UA"/>
              </w:rPr>
              <w:t>Національна література –</w:t>
            </w:r>
            <w:r>
              <w:rPr>
                <w:b/>
                <w:bCs/>
                <w:lang w:val="uk-UA"/>
              </w:rPr>
              <w:t xml:space="preserve"> ІСПИТ   доц.</w:t>
            </w:r>
            <w:r w:rsidRPr="003B13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3B1334">
              <w:rPr>
                <w:b/>
                <w:bCs/>
                <w:lang w:val="uk-UA"/>
              </w:rPr>
              <w:t>Бандровська</w:t>
            </w:r>
            <w:proofErr w:type="spellEnd"/>
            <w:r w:rsidRPr="003B1334">
              <w:rPr>
                <w:b/>
                <w:bCs/>
                <w:lang w:val="uk-UA"/>
              </w:rPr>
              <w:t xml:space="preserve"> О.Т.   </w:t>
            </w:r>
            <w:proofErr w:type="spellStart"/>
            <w:r w:rsidRPr="003B1334">
              <w:rPr>
                <w:b/>
                <w:bCs/>
                <w:lang w:val="uk-UA"/>
              </w:rPr>
              <w:t>ауд</w:t>
            </w:r>
            <w:proofErr w:type="spellEnd"/>
            <w:r w:rsidRPr="003B133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Німецька  мова, ас. Пілат М.Є., 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Французька мова, ас.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Станкевич</w:t>
            </w:r>
            <w:proofErr w:type="spellEnd"/>
            <w:r>
              <w:rPr>
                <w:bCs/>
                <w:lang w:val="uk-UA"/>
              </w:rPr>
              <w:t xml:space="preserve"> І.Є.,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lang w:val="uk-UA"/>
              </w:rPr>
              <w:t>Хім’як</w:t>
            </w:r>
            <w:proofErr w:type="spellEnd"/>
            <w:r>
              <w:rPr>
                <w:bCs/>
                <w:lang w:val="uk-UA"/>
              </w:rPr>
              <w:t xml:space="preserve"> В.М.,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62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9788C" w:rsidRPr="003B1334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3B1334">
              <w:rPr>
                <w:sz w:val="20"/>
                <w:szCs w:val="20"/>
                <w:lang w:val="uk-UA"/>
              </w:rPr>
              <w:t>9.09.2016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38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38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238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Методика викладання літератури, доц.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Мацевко-Бекерська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 xml:space="preserve"> Л.В.  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238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Теорія і практика перекладу, доц. Кам’янець А.Б.,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197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569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263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Переддипломний семінар, доц. </w:t>
            </w:r>
            <w:proofErr w:type="spellStart"/>
            <w:r>
              <w:rPr>
                <w:bCs/>
                <w:lang w:val="uk-UA"/>
              </w:rPr>
              <w:t>Войтюк</w:t>
            </w:r>
            <w:proofErr w:type="spellEnd"/>
            <w:r>
              <w:rPr>
                <w:bCs/>
                <w:lang w:val="uk-UA"/>
              </w:rPr>
              <w:t xml:space="preserve"> С.М.,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Німецька  мова, ас. Пілат М.Є.,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Французька мова, ас.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Станкевич</w:t>
            </w:r>
            <w:proofErr w:type="spellEnd"/>
            <w:r>
              <w:rPr>
                <w:bCs/>
                <w:lang w:val="uk-UA"/>
              </w:rPr>
              <w:t xml:space="preserve"> І.Є.,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lang w:val="uk-UA"/>
              </w:rPr>
              <w:t>Хім’як</w:t>
            </w:r>
            <w:proofErr w:type="spellEnd"/>
            <w:r>
              <w:rPr>
                <w:bCs/>
                <w:lang w:val="uk-UA"/>
              </w:rPr>
              <w:t xml:space="preserve"> В.М.,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Німецька  мова, ас. Пілат М.Є., 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ІСПИТ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Французька мова, ас.</w:t>
            </w:r>
            <w:r w:rsidR="006E69F2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Станкевич</w:t>
            </w:r>
            <w:proofErr w:type="spellEnd"/>
            <w:r>
              <w:rPr>
                <w:bCs/>
                <w:lang w:val="uk-UA"/>
              </w:rPr>
              <w:t xml:space="preserve"> І.Є., </w:t>
            </w:r>
            <w:r>
              <w:rPr>
                <w:b/>
                <w:bCs/>
                <w:lang w:val="uk-UA"/>
              </w:rPr>
              <w:t xml:space="preserve">ІСПИТ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Польська мова, ас. </w:t>
            </w:r>
            <w:proofErr w:type="spellStart"/>
            <w:r>
              <w:rPr>
                <w:bCs/>
                <w:lang w:val="uk-UA"/>
              </w:rPr>
              <w:t>Хім’як</w:t>
            </w:r>
            <w:proofErr w:type="spellEnd"/>
            <w:r>
              <w:rPr>
                <w:bCs/>
                <w:lang w:val="uk-UA"/>
              </w:rPr>
              <w:t xml:space="preserve"> В.М.,  </w:t>
            </w:r>
          </w:p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ІСПИТ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Теорія і практика перекладу, доц. Кам’янець А.Б.,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gridAfter w:val="1"/>
          <w:wAfter w:w="4142" w:type="dxa"/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</w:tbl>
    <w:p w:rsidR="0019788C" w:rsidRDefault="0019788C" w:rsidP="0019788C">
      <w:pPr>
        <w:rPr>
          <w:lang w:val="uk-UA"/>
        </w:rPr>
      </w:pPr>
    </w:p>
    <w:p w:rsidR="0019788C" w:rsidRPr="00A95D0E" w:rsidRDefault="0019788C" w:rsidP="0019788C">
      <w:pPr>
        <w:rPr>
          <w:lang w:val="uk-UA"/>
        </w:rPr>
      </w:pPr>
    </w:p>
    <w:tbl>
      <w:tblPr>
        <w:tblW w:w="1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658"/>
        <w:gridCol w:w="1645"/>
        <w:gridCol w:w="4141"/>
        <w:gridCol w:w="4141"/>
        <w:gridCol w:w="4142"/>
      </w:tblGrid>
      <w:tr w:rsidR="0019788C">
        <w:trPr>
          <w:cantSplit/>
          <w:trHeight w:val="321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 xml:space="preserve">204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D60A1F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Теорія і практика перекладу – ІСПИТ    доц. Кам’янець А.Б.</w:t>
            </w:r>
            <w:r w:rsidRPr="00D60A1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D60A1F">
              <w:rPr>
                <w:b/>
                <w:bCs/>
                <w:lang w:val="uk-UA"/>
              </w:rPr>
              <w:t>ауд</w:t>
            </w:r>
            <w:proofErr w:type="spellEnd"/>
            <w:r w:rsidRPr="00D60A1F">
              <w:rPr>
                <w:b/>
                <w:bCs/>
                <w:lang w:val="uk-UA"/>
              </w:rPr>
              <w:t xml:space="preserve">. 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9788C">
        <w:trPr>
          <w:cantSplit/>
          <w:trHeight w:val="274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Переддипломний семінар, доц. </w:t>
            </w:r>
            <w:proofErr w:type="spellStart"/>
            <w:r>
              <w:rPr>
                <w:bCs/>
                <w:lang w:val="uk-UA"/>
              </w:rPr>
              <w:t>Войтюк</w:t>
            </w:r>
            <w:proofErr w:type="spellEnd"/>
            <w:r>
              <w:rPr>
                <w:bCs/>
                <w:lang w:val="uk-UA"/>
              </w:rPr>
              <w:t xml:space="preserve"> С.М.,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Переддипломний семінар, доц. </w:t>
            </w:r>
            <w:proofErr w:type="spellStart"/>
            <w:r>
              <w:rPr>
                <w:bCs/>
                <w:lang w:val="uk-UA"/>
              </w:rPr>
              <w:t>Войтюк</w:t>
            </w:r>
            <w:proofErr w:type="spellEnd"/>
            <w:r>
              <w:rPr>
                <w:bCs/>
                <w:lang w:val="uk-UA"/>
              </w:rPr>
              <w:t xml:space="preserve"> С.М.,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9788C">
        <w:trPr>
          <w:cantSplit/>
          <w:trHeight w:val="272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6E69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Методика викладання літератури – ЗАЛІК   доц. </w:t>
            </w:r>
            <w:proofErr w:type="spellStart"/>
            <w:r>
              <w:rPr>
                <w:b/>
                <w:bCs/>
                <w:lang w:val="uk-UA"/>
              </w:rPr>
              <w:t>Мацевко-Бек</w:t>
            </w:r>
            <w:r w:rsidR="006E69F2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рська</w:t>
            </w:r>
            <w:proofErr w:type="spellEnd"/>
            <w:r>
              <w:rPr>
                <w:b/>
                <w:bCs/>
                <w:lang w:val="uk-UA"/>
              </w:rPr>
              <w:t xml:space="preserve"> Л.В.   </w:t>
            </w:r>
            <w:proofErr w:type="spellStart"/>
            <w:r>
              <w:rPr>
                <w:b/>
                <w:bCs/>
                <w:lang w:val="uk-UA"/>
              </w:rPr>
              <w:t>ауд</w:t>
            </w:r>
            <w:proofErr w:type="spellEnd"/>
            <w:r>
              <w:rPr>
                <w:b/>
                <w:bCs/>
                <w:lang w:val="uk-UA"/>
              </w:rPr>
              <w:t>. 204</w:t>
            </w:r>
          </w:p>
        </w:tc>
      </w:tr>
      <w:tr w:rsidR="0019788C">
        <w:trPr>
          <w:cantSplit/>
          <w:trHeight w:val="274"/>
        </w:trPr>
        <w:tc>
          <w:tcPr>
            <w:tcW w:w="104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9788C" w:rsidRPr="008402C2" w:rsidRDefault="0019788C" w:rsidP="0019788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02C2">
              <w:rPr>
                <w:sz w:val="16"/>
                <w:szCs w:val="16"/>
              </w:rPr>
              <w:t>3.09.2016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124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lang w:val="uk-UA"/>
              </w:rPr>
            </w:pP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</w:rPr>
            </w:pP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8402C2" w:rsidRDefault="0019788C" w:rsidP="0019788C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cantSplit/>
          <w:trHeight w:val="90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cantSplit/>
          <w:trHeight w:val="539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cantSplit/>
          <w:trHeight w:val="539"/>
        </w:trPr>
        <w:tc>
          <w:tcPr>
            <w:tcW w:w="104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42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Pr="00417419" w:rsidRDefault="0019788C" w:rsidP="0019788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Переддипломний семінар - ЗАЛІК</w:t>
            </w:r>
            <w:r w:rsidRPr="0041741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 w:rsidRPr="00417419">
              <w:rPr>
                <w:b/>
                <w:bCs/>
                <w:lang w:val="uk-UA"/>
              </w:rPr>
              <w:t xml:space="preserve">доц. </w:t>
            </w:r>
            <w:proofErr w:type="spellStart"/>
            <w:r w:rsidRPr="00417419">
              <w:rPr>
                <w:b/>
                <w:bCs/>
                <w:lang w:val="uk-UA"/>
              </w:rPr>
              <w:t>Войтюк</w:t>
            </w:r>
            <w:proofErr w:type="spellEnd"/>
            <w:r w:rsidRPr="00417419">
              <w:rPr>
                <w:b/>
                <w:bCs/>
                <w:lang w:val="uk-UA"/>
              </w:rPr>
              <w:t xml:space="preserve"> С.М., </w:t>
            </w:r>
            <w:proofErr w:type="spellStart"/>
            <w:r w:rsidRPr="00417419">
              <w:rPr>
                <w:b/>
                <w:bCs/>
                <w:lang w:val="uk-UA"/>
              </w:rPr>
              <w:t>ауд</w:t>
            </w:r>
            <w:proofErr w:type="spellEnd"/>
            <w:r w:rsidRPr="00417419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204</w:t>
            </w:r>
          </w:p>
        </w:tc>
      </w:tr>
    </w:tbl>
    <w:p w:rsidR="0019788C" w:rsidRDefault="0019788C" w:rsidP="0019788C">
      <w:pPr>
        <w:rPr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658"/>
        <w:gridCol w:w="1645"/>
        <w:gridCol w:w="4140"/>
        <w:gridCol w:w="4140"/>
        <w:gridCol w:w="4571"/>
      </w:tblGrid>
      <w:tr w:rsidR="0019788C">
        <w:trPr>
          <w:cantSplit/>
          <w:trHeight w:val="223"/>
        </w:trPr>
        <w:tc>
          <w:tcPr>
            <w:tcW w:w="68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9788C" w:rsidRDefault="0019788C" w:rsidP="0019788C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24.09.2016</w:t>
            </w:r>
          </w:p>
          <w:p w:rsidR="0019788C" w:rsidRDefault="0019788C" w:rsidP="001978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6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41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982613" w:rsidRDefault="0019788C" w:rsidP="0019788C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Pr="00982613">
              <w:rPr>
                <w:b/>
                <w:bCs/>
                <w:lang w:val="uk-UA"/>
              </w:rPr>
              <w:t>202</w:t>
            </w:r>
          </w:p>
        </w:tc>
        <w:tc>
          <w:tcPr>
            <w:tcW w:w="41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982613" w:rsidRDefault="0019788C" w:rsidP="0019788C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982613" w:rsidRDefault="0019788C" w:rsidP="0019788C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cantSplit/>
          <w:trHeight w:val="90"/>
        </w:trPr>
        <w:tc>
          <w:tcPr>
            <w:tcW w:w="68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11.50-13.10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982613" w:rsidRDefault="0019788C" w:rsidP="0019788C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982613" w:rsidRDefault="0019788C" w:rsidP="0019788C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982613" w:rsidRDefault="0019788C" w:rsidP="0019788C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cantSplit/>
          <w:trHeight w:val="90"/>
        </w:trPr>
        <w:tc>
          <w:tcPr>
            <w:tcW w:w="68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 xml:space="preserve">204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Основна мова,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cantSplit/>
          <w:trHeight w:val="90"/>
        </w:trPr>
        <w:tc>
          <w:tcPr>
            <w:tcW w:w="68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</w:p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ІСПИТ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</w:p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ІСПИТ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204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Основна мова,  </w:t>
            </w:r>
          </w:p>
          <w:p w:rsidR="0019788C" w:rsidRPr="00402E52" w:rsidRDefault="0019788C" w:rsidP="0019788C">
            <w:pPr>
              <w:jc w:val="center"/>
              <w:rPr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 xml:space="preserve">ІСПИТ   </w:t>
            </w:r>
            <w:proofErr w:type="spellStart"/>
            <w:r>
              <w:rPr>
                <w:bCs/>
                <w:lang w:val="uk-UA"/>
              </w:rPr>
              <w:t>ауд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</w:tr>
      <w:tr w:rsidR="0019788C">
        <w:trPr>
          <w:cantSplit/>
          <w:trHeight w:val="90"/>
        </w:trPr>
        <w:tc>
          <w:tcPr>
            <w:tcW w:w="68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788C">
        <w:trPr>
          <w:cantSplit/>
          <w:trHeight w:val="90"/>
        </w:trPr>
        <w:tc>
          <w:tcPr>
            <w:tcW w:w="68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1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788C">
        <w:trPr>
          <w:cantSplit/>
          <w:trHeight w:val="90"/>
        </w:trPr>
        <w:tc>
          <w:tcPr>
            <w:tcW w:w="68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VІІІ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9788C" w:rsidRDefault="0019788C" w:rsidP="00197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1285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9788C" w:rsidRDefault="0019788C" w:rsidP="0019788C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19788C" w:rsidRDefault="0019788C" w:rsidP="0019788C">
      <w:pPr>
        <w:jc w:val="center"/>
        <w:rPr>
          <w:lang w:val="uk-UA"/>
        </w:rPr>
      </w:pPr>
    </w:p>
    <w:p w:rsidR="0019788C" w:rsidRDefault="0019788C" w:rsidP="0019788C">
      <w:pPr>
        <w:jc w:val="center"/>
        <w:rPr>
          <w:lang w:val="uk-UA"/>
        </w:rPr>
      </w:pPr>
    </w:p>
    <w:p w:rsidR="0019788C" w:rsidRDefault="0019788C" w:rsidP="0019788C">
      <w:pPr>
        <w:jc w:val="center"/>
        <w:rPr>
          <w:lang w:val="uk-UA"/>
        </w:rPr>
      </w:pPr>
    </w:p>
    <w:p w:rsidR="0019788C" w:rsidRDefault="0019788C" w:rsidP="0019788C">
      <w:pPr>
        <w:jc w:val="center"/>
        <w:rPr>
          <w:lang w:val="uk-UA"/>
        </w:rPr>
      </w:pPr>
    </w:p>
    <w:p w:rsidR="0019788C" w:rsidRDefault="0019788C" w:rsidP="0019788C">
      <w:pPr>
        <w:jc w:val="center"/>
        <w:rPr>
          <w:lang w:val="uk-UA"/>
        </w:rPr>
      </w:pPr>
    </w:p>
    <w:p w:rsidR="0019788C" w:rsidRDefault="0019788C" w:rsidP="0019788C">
      <w:pPr>
        <w:jc w:val="center"/>
        <w:rPr>
          <w:lang w:val="uk-UA"/>
        </w:rPr>
      </w:pPr>
    </w:p>
    <w:p w:rsidR="0019788C" w:rsidRDefault="0019788C" w:rsidP="0019788C">
      <w:pPr>
        <w:jc w:val="center"/>
        <w:rPr>
          <w:lang w:val="uk-UA"/>
        </w:rPr>
      </w:pPr>
      <w:r>
        <w:rPr>
          <w:lang w:val="uk-UA"/>
        </w:rPr>
        <w:t>Декан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Кам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янець</w:t>
      </w:r>
      <w:proofErr w:type="spellEnd"/>
      <w:r>
        <w:rPr>
          <w:lang w:val="uk-UA"/>
        </w:rPr>
        <w:t xml:space="preserve"> В.М.</w:t>
      </w:r>
    </w:p>
    <w:p w:rsidR="0019788C" w:rsidRDefault="0019788C" w:rsidP="0019788C">
      <w:pPr>
        <w:jc w:val="both"/>
        <w:rPr>
          <w:b/>
          <w:sz w:val="20"/>
          <w:szCs w:val="20"/>
          <w:lang w:val="uk-UA"/>
        </w:rPr>
      </w:pPr>
    </w:p>
    <w:p w:rsidR="0019788C" w:rsidRDefault="0019788C" w:rsidP="0019788C">
      <w:pPr>
        <w:pStyle w:val="a3"/>
        <w:rPr>
          <w:b/>
          <w:sz w:val="28"/>
          <w:lang w:val="en-US"/>
        </w:rPr>
      </w:pPr>
    </w:p>
    <w:p w:rsidR="0019788C" w:rsidRDefault="0019788C" w:rsidP="0019788C">
      <w:pPr>
        <w:pStyle w:val="a3"/>
        <w:rPr>
          <w:b/>
          <w:sz w:val="28"/>
          <w:lang w:val="en-US"/>
        </w:rPr>
      </w:pPr>
    </w:p>
    <w:p w:rsidR="0019788C" w:rsidRDefault="0019788C" w:rsidP="0019788C">
      <w:pPr>
        <w:pStyle w:val="a3"/>
        <w:rPr>
          <w:b/>
          <w:sz w:val="28"/>
          <w:lang w:val="en-US"/>
        </w:rPr>
      </w:pPr>
    </w:p>
    <w:p w:rsidR="0019788C" w:rsidRDefault="0019788C" w:rsidP="0019788C">
      <w:pPr>
        <w:pStyle w:val="a3"/>
        <w:rPr>
          <w:b/>
          <w:sz w:val="28"/>
          <w:lang w:val="en-US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p w:rsidR="0019788C" w:rsidRDefault="0019788C" w:rsidP="0019788C">
      <w:pPr>
        <w:pStyle w:val="a3"/>
        <w:rPr>
          <w:b/>
          <w:sz w:val="28"/>
        </w:rPr>
      </w:pPr>
    </w:p>
    <w:sectPr w:rsidR="0019788C" w:rsidSect="0019788C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9788C"/>
    <w:rsid w:val="0019788C"/>
    <w:rsid w:val="006E69F2"/>
    <w:rsid w:val="0093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88C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19788C"/>
    <w:pPr>
      <w:keepNext/>
      <w:jc w:val="center"/>
      <w:outlineLvl w:val="2"/>
    </w:pPr>
    <w:rPr>
      <w:b/>
      <w:szCs w:val="20"/>
      <w:lang w:val="uk-UA"/>
    </w:rPr>
  </w:style>
  <w:style w:type="paragraph" w:styleId="6">
    <w:name w:val="heading 6"/>
    <w:basedOn w:val="a"/>
    <w:next w:val="a"/>
    <w:qFormat/>
    <w:rsid w:val="0019788C"/>
    <w:pPr>
      <w:keepNext/>
      <w:outlineLvl w:val="5"/>
    </w:pPr>
    <w:rPr>
      <w:sz w:val="28"/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9788C"/>
    <w:pPr>
      <w:jc w:val="center"/>
    </w:pPr>
    <w:rPr>
      <w:sz w:val="32"/>
      <w:szCs w:val="20"/>
      <w:lang w:val="uk-UA"/>
    </w:rPr>
  </w:style>
  <w:style w:type="paragraph" w:styleId="a4">
    <w:name w:val="Subtitle"/>
    <w:basedOn w:val="a"/>
    <w:qFormat/>
    <w:rsid w:val="0019788C"/>
    <w:pPr>
      <w:jc w:val="center"/>
    </w:pPr>
    <w:rPr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1480</Words>
  <Characters>9542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>ipo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dekanat</dc:creator>
  <cp:lastModifiedBy>Boss</cp:lastModifiedBy>
  <cp:revision>3</cp:revision>
  <dcterms:created xsi:type="dcterms:W3CDTF">2016-09-06T10:50:00Z</dcterms:created>
  <dcterms:modified xsi:type="dcterms:W3CDTF">2016-09-06T10:58:00Z</dcterms:modified>
</cp:coreProperties>
</file>